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6F8" w:rsidRDefault="009D46F8" w:rsidP="009D46F8">
      <w:pPr>
        <w:ind w:left="-1260" w:right="-725"/>
        <w:jc w:val="center"/>
        <w:rPr>
          <w:rFonts w:ascii="Times New Roman" w:hAnsi="Times New Roman"/>
          <w:i/>
        </w:rPr>
      </w:pPr>
    </w:p>
    <w:p w:rsidR="009D46F8" w:rsidRDefault="009D46F8" w:rsidP="009D46F8">
      <w:pPr>
        <w:spacing w:after="0"/>
        <w:jc w:val="center"/>
        <w:rPr>
          <w:rFonts w:ascii="Times New Roman" w:hAnsi="Times New Roman"/>
          <w:b/>
          <w:i/>
          <w:sz w:val="32"/>
          <w:szCs w:val="32"/>
        </w:rPr>
      </w:pPr>
    </w:p>
    <w:p w:rsidR="00AF623A" w:rsidRDefault="00AF623A" w:rsidP="009D46F8">
      <w:pPr>
        <w:spacing w:after="0"/>
        <w:jc w:val="center"/>
        <w:rPr>
          <w:rFonts w:ascii="Times New Roman" w:hAnsi="Times New Roman"/>
          <w:b/>
          <w:i/>
          <w:sz w:val="32"/>
          <w:szCs w:val="32"/>
        </w:rPr>
      </w:pPr>
    </w:p>
    <w:p w:rsidR="00AF623A" w:rsidRDefault="00AF623A" w:rsidP="009D46F8">
      <w:pPr>
        <w:spacing w:after="0"/>
        <w:jc w:val="center"/>
        <w:rPr>
          <w:rFonts w:ascii="Times New Roman" w:hAnsi="Times New Roman"/>
          <w:b/>
          <w:i/>
          <w:sz w:val="32"/>
          <w:szCs w:val="32"/>
        </w:rPr>
      </w:pPr>
    </w:p>
    <w:p w:rsidR="00AF623A" w:rsidRDefault="00AF623A" w:rsidP="009D46F8">
      <w:pPr>
        <w:spacing w:after="0"/>
        <w:jc w:val="center"/>
        <w:rPr>
          <w:rFonts w:ascii="Times New Roman" w:hAnsi="Times New Roman"/>
          <w:b/>
          <w:i/>
          <w:sz w:val="32"/>
          <w:szCs w:val="32"/>
        </w:rPr>
      </w:pPr>
      <w:bookmarkStart w:id="0" w:name="_GoBack"/>
      <w:bookmarkEnd w:id="0"/>
    </w:p>
    <w:p w:rsidR="009D46F8" w:rsidRDefault="009D46F8" w:rsidP="009D46F8">
      <w:pPr>
        <w:spacing w:after="0"/>
        <w:jc w:val="center"/>
        <w:rPr>
          <w:rFonts w:ascii="Times New Roman" w:hAnsi="Times New Roman"/>
          <w:b/>
          <w:i/>
          <w:sz w:val="32"/>
          <w:szCs w:val="32"/>
        </w:rPr>
      </w:pPr>
    </w:p>
    <w:p w:rsidR="009D46F8" w:rsidRDefault="009D46F8" w:rsidP="009D46F8">
      <w:pPr>
        <w:spacing w:after="0"/>
        <w:jc w:val="center"/>
        <w:rPr>
          <w:rFonts w:ascii="Times New Roman" w:hAnsi="Times New Roman"/>
          <w:b/>
          <w:i/>
          <w:sz w:val="32"/>
          <w:szCs w:val="32"/>
        </w:rPr>
      </w:pPr>
      <w:r>
        <w:rPr>
          <w:rFonts w:ascii="Times New Roman" w:hAnsi="Times New Roman"/>
          <w:b/>
          <w:i/>
          <w:sz w:val="32"/>
          <w:szCs w:val="32"/>
        </w:rPr>
        <w:t>РАБОЧАЯ ПРОГРАММА УЧЕБНОГО ПРЕДМЕТА</w:t>
      </w:r>
    </w:p>
    <w:p w:rsidR="009D46F8" w:rsidRDefault="009D46F8" w:rsidP="009D46F8">
      <w:pPr>
        <w:ind w:left="-1260"/>
        <w:jc w:val="center"/>
        <w:rPr>
          <w:rFonts w:ascii="Times New Roman" w:hAnsi="Times New Roman"/>
          <w:b/>
          <w:i/>
          <w:sz w:val="32"/>
          <w:szCs w:val="32"/>
        </w:rPr>
      </w:pPr>
      <w:r>
        <w:rPr>
          <w:rFonts w:ascii="Times New Roman" w:hAnsi="Times New Roman"/>
          <w:b/>
          <w:i/>
          <w:sz w:val="32"/>
          <w:szCs w:val="32"/>
        </w:rPr>
        <w:t>Литературное чтение ( тат.)</w:t>
      </w:r>
    </w:p>
    <w:p w:rsidR="009D46F8" w:rsidRDefault="009D46F8" w:rsidP="009D46F8">
      <w:pPr>
        <w:numPr>
          <w:ilvl w:val="0"/>
          <w:numId w:val="5"/>
        </w:numPr>
        <w:jc w:val="center"/>
        <w:rPr>
          <w:rFonts w:ascii="Times New Roman" w:hAnsi="Times New Roman"/>
          <w:b/>
        </w:rPr>
      </w:pPr>
      <w:r>
        <w:rPr>
          <w:rFonts w:ascii="Times New Roman" w:hAnsi="Times New Roman"/>
          <w:b/>
          <w:sz w:val="32"/>
          <w:szCs w:val="32"/>
        </w:rPr>
        <w:t>4 классы</w:t>
      </w:r>
    </w:p>
    <w:p w:rsidR="009D46F8" w:rsidRDefault="009D46F8" w:rsidP="009D46F8">
      <w:pPr>
        <w:ind w:left="-1260"/>
        <w:jc w:val="center"/>
        <w:rPr>
          <w:rFonts w:ascii="Times New Roman" w:hAnsi="Times New Roman"/>
        </w:rPr>
      </w:pPr>
    </w:p>
    <w:p w:rsidR="009D46F8" w:rsidRDefault="009D46F8" w:rsidP="009D46F8">
      <w:pPr>
        <w:ind w:left="-1260"/>
        <w:jc w:val="center"/>
        <w:rPr>
          <w:rFonts w:ascii="Times New Roman" w:hAnsi="Times New Roman"/>
        </w:rPr>
      </w:pPr>
    </w:p>
    <w:p w:rsidR="009D46F8" w:rsidRDefault="009D46F8" w:rsidP="009D46F8">
      <w:pPr>
        <w:ind w:left="-1260"/>
        <w:jc w:val="center"/>
        <w:rPr>
          <w:rFonts w:ascii="Times New Roman" w:hAnsi="Times New Roman"/>
        </w:rPr>
      </w:pPr>
    </w:p>
    <w:p w:rsidR="009D46F8" w:rsidRDefault="009D46F8" w:rsidP="009D46F8">
      <w:pPr>
        <w:rPr>
          <w:rFonts w:ascii="Times New Roman" w:hAnsi="Times New Roman"/>
        </w:rPr>
      </w:pPr>
    </w:p>
    <w:p w:rsidR="00BA2C97" w:rsidRDefault="00BA2C97">
      <w:pPr>
        <w:rPr>
          <w:rFonts w:ascii="Times New Roman" w:hAnsi="Times New Roman"/>
          <w:b/>
        </w:rPr>
      </w:pPr>
    </w:p>
    <w:p w:rsidR="00AF623A" w:rsidRDefault="00AF623A">
      <w:pPr>
        <w:rPr>
          <w:rFonts w:ascii="Times New Roman" w:hAnsi="Times New Roman"/>
          <w:b/>
        </w:rPr>
      </w:pPr>
    </w:p>
    <w:p w:rsidR="00AF623A" w:rsidRDefault="00AF623A">
      <w:pPr>
        <w:rPr>
          <w:rFonts w:ascii="Times New Roman" w:hAnsi="Times New Roman"/>
          <w:b/>
        </w:rPr>
      </w:pPr>
    </w:p>
    <w:p w:rsidR="00AF623A" w:rsidRDefault="00AF623A">
      <w:pPr>
        <w:rPr>
          <w:rFonts w:ascii="Times New Roman" w:hAnsi="Times New Roman"/>
          <w:b/>
        </w:rPr>
      </w:pPr>
    </w:p>
    <w:p w:rsidR="00AF623A" w:rsidRDefault="00AF623A">
      <w:pPr>
        <w:rPr>
          <w:rFonts w:ascii="Times New Roman" w:hAnsi="Times New Roman"/>
          <w:b/>
        </w:rPr>
      </w:pPr>
    </w:p>
    <w:p w:rsidR="00AF623A" w:rsidRDefault="00AF623A">
      <w:pPr>
        <w:rPr>
          <w:rFonts w:ascii="Times New Roman" w:hAnsi="Times New Roman"/>
          <w:b/>
        </w:rPr>
      </w:pPr>
    </w:p>
    <w:p w:rsidR="00AF623A" w:rsidRDefault="00AF623A"/>
    <w:p w:rsidR="005B3480" w:rsidRDefault="005B3480" w:rsidP="005B3480">
      <w:pPr>
        <w:spacing w:after="0" w:line="240" w:lineRule="auto"/>
        <w:jc w:val="both"/>
        <w:rPr>
          <w:rFonts w:ascii="Times New Roman" w:hAnsi="Times New Roman" w:cs="Times New Roman"/>
          <w:sz w:val="24"/>
          <w:szCs w:val="24"/>
          <w:lang w:val="tt-RU"/>
        </w:rPr>
      </w:pPr>
      <w:r w:rsidRPr="005B3480">
        <w:rPr>
          <w:rFonts w:ascii="Times New Roman" w:hAnsi="Times New Roman" w:cs="Times New Roman"/>
          <w:sz w:val="24"/>
          <w:szCs w:val="24"/>
          <w:lang w:val="tt-RU"/>
        </w:rPr>
        <w:lastRenderedPageBreak/>
        <w:t xml:space="preserve">Әдәби укудан эш программасы 1-4 класслар өчен </w:t>
      </w:r>
      <w:hyperlink r:id="rId5" w:history="1">
        <w:r w:rsidRPr="005B3480">
          <w:rPr>
            <w:rFonts w:ascii="Times New Roman" w:hAnsi="Times New Roman" w:cs="Times New Roman"/>
            <w:sz w:val="24"/>
            <w:szCs w:val="24"/>
            <w:lang w:val="tt-RU"/>
          </w:rPr>
          <w:t xml:space="preserve"> муниципаль бюджет гомуми белем бирү учреждениесе</w:t>
        </w:r>
      </w:hyperlink>
      <w:r w:rsidRPr="005B3480">
        <w:rPr>
          <w:lang w:val="tt-RU"/>
        </w:rPr>
        <w:t xml:space="preserve"> </w:t>
      </w:r>
      <w:r w:rsidR="00017F58">
        <w:rPr>
          <w:rFonts w:ascii="Times New Roman" w:hAnsi="Times New Roman" w:cs="Times New Roman"/>
          <w:sz w:val="24"/>
          <w:szCs w:val="24"/>
          <w:lang w:val="tt-RU"/>
        </w:rPr>
        <w:t xml:space="preserve">Урманасты Шенталасы </w:t>
      </w:r>
      <w:r w:rsidRPr="005B3480">
        <w:rPr>
          <w:rFonts w:ascii="Times New Roman" w:hAnsi="Times New Roman" w:cs="Times New Roman"/>
          <w:sz w:val="24"/>
          <w:szCs w:val="24"/>
          <w:lang w:val="tt-RU"/>
        </w:rPr>
        <w:t xml:space="preserve"> төп гомуми белем бирү мәктәбенең төп белем бирү программасына нигезләнеп төзелде.</w:t>
      </w:r>
    </w:p>
    <w:p w:rsidR="00017F58" w:rsidRDefault="00017F58" w:rsidP="005B3480">
      <w:pPr>
        <w:spacing w:after="0" w:line="240" w:lineRule="auto"/>
        <w:jc w:val="both"/>
        <w:rPr>
          <w:rFonts w:ascii="Times New Roman" w:hAnsi="Times New Roman" w:cs="Times New Roman"/>
          <w:sz w:val="24"/>
          <w:szCs w:val="24"/>
          <w:lang w:val="tt-RU"/>
        </w:rPr>
      </w:pPr>
    </w:p>
    <w:p w:rsidR="00017F58" w:rsidRPr="001B5161" w:rsidRDefault="00017F58" w:rsidP="00017F58">
      <w:pPr>
        <w:suppressAutoHyphens/>
        <w:autoSpaceDE w:val="0"/>
        <w:autoSpaceDN w:val="0"/>
        <w:adjustRightInd w:val="0"/>
        <w:spacing w:after="0" w:line="240" w:lineRule="auto"/>
        <w:rPr>
          <w:rFonts w:ascii="Times New Roman" w:eastAsia="Times New Roman" w:hAnsi="Times New Roman" w:cs="Times New Roman"/>
          <w:sz w:val="24"/>
          <w:szCs w:val="24"/>
          <w:lang w:val="tt-RU" w:eastAsia="ru-RU"/>
        </w:rPr>
      </w:pPr>
      <w:r w:rsidRPr="001B5161">
        <w:rPr>
          <w:rFonts w:ascii="Times New Roman" w:eastAsia="Times New Roman" w:hAnsi="Times New Roman" w:cs="Times New Roman"/>
          <w:b/>
          <w:bCs/>
          <w:sz w:val="24"/>
          <w:szCs w:val="24"/>
          <w:lang w:val="tt-RU" w:eastAsia="ru-RU"/>
        </w:rPr>
        <w:t xml:space="preserve">             </w:t>
      </w:r>
      <w:r>
        <w:rPr>
          <w:rFonts w:ascii="Times New Roman" w:eastAsia="Times New Roman" w:hAnsi="Times New Roman" w:cs="Times New Roman"/>
          <w:b/>
          <w:bCs/>
          <w:sz w:val="24"/>
          <w:szCs w:val="24"/>
          <w:lang w:val="tt-RU" w:eastAsia="ru-RU"/>
        </w:rPr>
        <w:t>Максат</w:t>
      </w:r>
    </w:p>
    <w:p w:rsidR="00017F58" w:rsidRPr="001B5161" w:rsidRDefault="00017F58" w:rsidP="00017F58">
      <w:p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1B5161">
        <w:rPr>
          <w:rFonts w:ascii="Times New Roman" w:eastAsia="Times New Roman" w:hAnsi="Times New Roman" w:cs="Times New Roman"/>
          <w:sz w:val="24"/>
          <w:szCs w:val="24"/>
          <w:lang w:val="tt-RU" w:eastAsia="ru-RU"/>
        </w:rPr>
        <w:t>Дөрес һәм йөгерек уку күнекмәләре булдыру, халык авыз иҗаты, язучы һәм шагыйрьләр әсәрләре белән якыннан таныштыру, чәчмә һәм шигъри әсәрләрне укып, эстетик ләззәт алырга өйрәтү.</w:t>
      </w:r>
    </w:p>
    <w:p w:rsidR="00017F58" w:rsidRPr="001B5161" w:rsidRDefault="00017F58" w:rsidP="00017F58">
      <w:pPr>
        <w:autoSpaceDE w:val="0"/>
        <w:autoSpaceDN w:val="0"/>
        <w:adjustRightInd w:val="0"/>
        <w:spacing w:after="0" w:line="240" w:lineRule="auto"/>
        <w:rPr>
          <w:rFonts w:ascii="Times New Roman" w:eastAsia="Times New Roman" w:hAnsi="Times New Roman" w:cs="Times New Roman"/>
          <w:sz w:val="24"/>
          <w:szCs w:val="24"/>
          <w:lang w:val="tt-RU" w:eastAsia="ru-RU"/>
        </w:rPr>
      </w:pPr>
    </w:p>
    <w:p w:rsidR="00017F58" w:rsidRPr="001B5161" w:rsidRDefault="00017F58" w:rsidP="00017F58">
      <w:pPr>
        <w:autoSpaceDE w:val="0"/>
        <w:autoSpaceDN w:val="0"/>
        <w:adjustRightInd w:val="0"/>
        <w:spacing w:after="0" w:line="240" w:lineRule="auto"/>
        <w:rPr>
          <w:rFonts w:ascii="Times New Roman" w:eastAsia="Times New Roman" w:hAnsi="Times New Roman" w:cs="Times New Roman"/>
          <w:sz w:val="24"/>
          <w:szCs w:val="24"/>
          <w:lang w:val="tt-RU" w:eastAsia="ru-RU"/>
        </w:rPr>
      </w:pPr>
    </w:p>
    <w:p w:rsidR="00017F58" w:rsidRPr="001B5161" w:rsidRDefault="00017F58" w:rsidP="00017F58">
      <w:p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1B5161">
        <w:rPr>
          <w:rFonts w:ascii="Times New Roman" w:eastAsia="Times New Roman" w:hAnsi="Times New Roman" w:cs="Times New Roman"/>
          <w:sz w:val="24"/>
          <w:szCs w:val="24"/>
          <w:lang w:val="tt-RU" w:eastAsia="ru-RU"/>
        </w:rPr>
        <w:t xml:space="preserve">             </w:t>
      </w:r>
      <w:r w:rsidRPr="001B5161">
        <w:rPr>
          <w:rFonts w:ascii="Times New Roman" w:eastAsia="Times New Roman" w:hAnsi="Times New Roman" w:cs="Times New Roman"/>
          <w:b/>
          <w:bCs/>
          <w:color w:val="0D0D0D"/>
          <w:sz w:val="24"/>
          <w:szCs w:val="24"/>
          <w:lang w:val="tt-RU" w:eastAsia="ru-RU"/>
        </w:rPr>
        <w:t>Бурычлар</w:t>
      </w:r>
      <w:r>
        <w:rPr>
          <w:rFonts w:ascii="Times New Roman" w:eastAsia="Times New Roman" w:hAnsi="Times New Roman" w:cs="Times New Roman"/>
          <w:b/>
          <w:bCs/>
          <w:color w:val="0D0D0D"/>
          <w:sz w:val="24"/>
          <w:szCs w:val="24"/>
          <w:lang w:val="tt-RU" w:eastAsia="ru-RU"/>
        </w:rPr>
        <w:t>:</w:t>
      </w:r>
    </w:p>
    <w:p w:rsidR="00017F58" w:rsidRPr="001B5161" w:rsidRDefault="00017F58" w:rsidP="00017F58">
      <w:pPr>
        <w:autoSpaceDE w:val="0"/>
        <w:autoSpaceDN w:val="0"/>
        <w:adjustRightInd w:val="0"/>
        <w:spacing w:after="0" w:line="240" w:lineRule="auto"/>
        <w:jc w:val="both"/>
        <w:rPr>
          <w:rFonts w:ascii="Times New Roman" w:eastAsia="Times New Roman" w:hAnsi="Times New Roman" w:cs="Times New Roman"/>
          <w:color w:val="0D0D0D"/>
          <w:sz w:val="24"/>
          <w:szCs w:val="24"/>
          <w:lang w:val="tt-RU" w:eastAsia="ru-RU"/>
        </w:rPr>
      </w:pPr>
      <w:r w:rsidRPr="001B5161">
        <w:rPr>
          <w:rFonts w:ascii="Times New Roman" w:eastAsia="Times New Roman" w:hAnsi="Times New Roman" w:cs="Times New Roman"/>
          <w:color w:val="0D0D0D"/>
          <w:sz w:val="24"/>
          <w:szCs w:val="24"/>
          <w:lang w:val="tt-RU" w:eastAsia="ru-RU"/>
        </w:rPr>
        <w:t>-әдәби әсәрләрне дөрес, сәнгатьле, тиз укырга һәм аңларга өйрәтү</w:t>
      </w:r>
    </w:p>
    <w:p w:rsidR="00017F58" w:rsidRPr="001B5161" w:rsidRDefault="00017F58" w:rsidP="00017F58">
      <w:pPr>
        <w:autoSpaceDE w:val="0"/>
        <w:autoSpaceDN w:val="0"/>
        <w:adjustRightInd w:val="0"/>
        <w:spacing w:after="0" w:line="240" w:lineRule="auto"/>
        <w:jc w:val="both"/>
        <w:rPr>
          <w:rFonts w:ascii="Times New Roman" w:eastAsia="Times New Roman" w:hAnsi="Times New Roman" w:cs="Times New Roman"/>
          <w:color w:val="0D0D0D"/>
          <w:sz w:val="24"/>
          <w:szCs w:val="24"/>
          <w:lang w:val="tt-RU" w:eastAsia="ru-RU"/>
        </w:rPr>
      </w:pPr>
      <w:r w:rsidRPr="001B5161">
        <w:rPr>
          <w:rFonts w:ascii="Times New Roman" w:eastAsia="Times New Roman" w:hAnsi="Times New Roman" w:cs="Times New Roman"/>
          <w:color w:val="0D0D0D"/>
          <w:sz w:val="24"/>
          <w:szCs w:val="24"/>
          <w:lang w:val="tt-RU" w:eastAsia="ru-RU"/>
        </w:rPr>
        <w:t>-әдәби текст белән эшләү, текст эчтәлеген үз сүзләре белән сөйләү күнекмәсе камилләштерү</w:t>
      </w:r>
    </w:p>
    <w:p w:rsidR="00017F58" w:rsidRPr="001B5161" w:rsidRDefault="00017F58" w:rsidP="00017F58">
      <w:pPr>
        <w:autoSpaceDE w:val="0"/>
        <w:autoSpaceDN w:val="0"/>
        <w:adjustRightInd w:val="0"/>
        <w:spacing w:after="0" w:line="240" w:lineRule="auto"/>
        <w:jc w:val="both"/>
        <w:rPr>
          <w:rFonts w:ascii="Times New Roman" w:eastAsia="Times New Roman" w:hAnsi="Times New Roman" w:cs="Times New Roman"/>
          <w:color w:val="0D0D0D"/>
          <w:sz w:val="24"/>
          <w:szCs w:val="24"/>
          <w:lang w:val="tt-RU" w:eastAsia="ru-RU"/>
        </w:rPr>
      </w:pPr>
      <w:r w:rsidRPr="001B5161">
        <w:rPr>
          <w:rFonts w:ascii="Times New Roman" w:eastAsia="Times New Roman" w:hAnsi="Times New Roman" w:cs="Times New Roman"/>
          <w:color w:val="0D0D0D"/>
          <w:sz w:val="24"/>
          <w:szCs w:val="24"/>
          <w:lang w:val="tt-RU" w:eastAsia="ru-RU"/>
        </w:rPr>
        <w:t>-балаларга мавыктыргыч сюжетлы әсәрләр укыту,</w:t>
      </w:r>
    </w:p>
    <w:p w:rsidR="00017F58" w:rsidRPr="001B5161" w:rsidRDefault="00017F58" w:rsidP="00017F58">
      <w:pPr>
        <w:autoSpaceDE w:val="0"/>
        <w:autoSpaceDN w:val="0"/>
        <w:adjustRightInd w:val="0"/>
        <w:spacing w:after="0" w:line="240" w:lineRule="auto"/>
        <w:jc w:val="both"/>
        <w:rPr>
          <w:rFonts w:ascii="Times New Roman" w:eastAsia="Times New Roman" w:hAnsi="Times New Roman" w:cs="Times New Roman"/>
          <w:color w:val="0D0D0D"/>
          <w:sz w:val="24"/>
          <w:szCs w:val="24"/>
          <w:lang w:val="tt-RU" w:eastAsia="ru-RU"/>
        </w:rPr>
      </w:pPr>
      <w:r w:rsidRPr="001B5161">
        <w:rPr>
          <w:rFonts w:ascii="Times New Roman" w:eastAsia="Times New Roman" w:hAnsi="Times New Roman" w:cs="Times New Roman"/>
          <w:color w:val="0D0D0D"/>
          <w:sz w:val="24"/>
          <w:szCs w:val="24"/>
          <w:lang w:val="tt-RU" w:eastAsia="ru-RU"/>
        </w:rPr>
        <w:t xml:space="preserve"> -дәреслекләрдәге проблеманы үзе белеп, аңлап чишәргә күнектерү</w:t>
      </w:r>
    </w:p>
    <w:p w:rsidR="00017F58" w:rsidRPr="001B5161" w:rsidRDefault="00017F58" w:rsidP="00017F58">
      <w:pPr>
        <w:autoSpaceDE w:val="0"/>
        <w:autoSpaceDN w:val="0"/>
        <w:adjustRightInd w:val="0"/>
        <w:spacing w:after="0" w:line="240" w:lineRule="auto"/>
        <w:jc w:val="both"/>
        <w:rPr>
          <w:rFonts w:ascii="Times New Roman" w:eastAsia="Times New Roman" w:hAnsi="Times New Roman" w:cs="Times New Roman"/>
          <w:color w:val="0D0D0D"/>
          <w:sz w:val="24"/>
          <w:szCs w:val="24"/>
          <w:lang w:val="tt-RU" w:eastAsia="ru-RU"/>
        </w:rPr>
      </w:pPr>
      <w:r w:rsidRPr="001B5161">
        <w:rPr>
          <w:rFonts w:ascii="Times New Roman" w:eastAsia="Times New Roman" w:hAnsi="Times New Roman" w:cs="Times New Roman"/>
          <w:color w:val="0D0D0D"/>
          <w:sz w:val="24"/>
          <w:szCs w:val="24"/>
          <w:lang w:val="tt-RU" w:eastAsia="ru-RU"/>
        </w:rPr>
        <w:t>- -белем алу күнекмәләре булдыру әдәби әсәрне аңлый, анализлый белү.</w:t>
      </w:r>
    </w:p>
    <w:p w:rsidR="00017F58" w:rsidRPr="001B5161" w:rsidRDefault="00017F58" w:rsidP="00017F58">
      <w:pPr>
        <w:autoSpaceDE w:val="0"/>
        <w:autoSpaceDN w:val="0"/>
        <w:adjustRightInd w:val="0"/>
        <w:spacing w:after="0" w:line="240" w:lineRule="auto"/>
        <w:jc w:val="both"/>
        <w:rPr>
          <w:rFonts w:ascii="Times New Roman" w:eastAsia="Times New Roman" w:hAnsi="Times New Roman" w:cs="Times New Roman"/>
          <w:color w:val="0D0D0D"/>
          <w:sz w:val="24"/>
          <w:szCs w:val="24"/>
          <w:lang w:val="tt-RU" w:eastAsia="ru-RU"/>
        </w:rPr>
      </w:pPr>
      <w:r w:rsidRPr="001B5161">
        <w:rPr>
          <w:rFonts w:ascii="Times New Roman" w:eastAsia="Times New Roman" w:hAnsi="Times New Roman" w:cs="Times New Roman"/>
          <w:color w:val="0D0D0D"/>
          <w:sz w:val="24"/>
          <w:szCs w:val="24"/>
          <w:lang w:val="tt-RU" w:eastAsia="ru-RU"/>
        </w:rPr>
        <w:t>-мөстәкыйль рәвештә әсәрләрне укырга һәм үзләштерергә күнектерү, китапка кызыксыну булдыру,алган белемне куллана белү.</w:t>
      </w:r>
    </w:p>
    <w:p w:rsidR="00017F58" w:rsidRPr="001B5161" w:rsidRDefault="00017F58" w:rsidP="00017F58">
      <w:pPr>
        <w:autoSpaceDE w:val="0"/>
        <w:autoSpaceDN w:val="0"/>
        <w:adjustRightInd w:val="0"/>
        <w:spacing w:after="0" w:line="240" w:lineRule="auto"/>
        <w:jc w:val="both"/>
        <w:rPr>
          <w:rFonts w:ascii="Times New Roman" w:eastAsia="Times New Roman" w:hAnsi="Times New Roman" w:cs="Times New Roman"/>
          <w:color w:val="0D0D0D"/>
          <w:sz w:val="24"/>
          <w:szCs w:val="24"/>
          <w:lang w:val="tt-RU" w:eastAsia="ru-RU"/>
        </w:rPr>
      </w:pPr>
      <w:r w:rsidRPr="001B5161">
        <w:rPr>
          <w:rFonts w:ascii="Times New Roman" w:eastAsia="Times New Roman" w:hAnsi="Times New Roman" w:cs="Times New Roman"/>
          <w:color w:val="0D0D0D"/>
          <w:sz w:val="24"/>
          <w:szCs w:val="24"/>
          <w:lang w:val="tt-RU" w:eastAsia="ru-RU"/>
        </w:rPr>
        <w:t xml:space="preserve">-әдәби әсәрләрне уку һәм өйрәтү барышында нәни укучыларда рухи һәм әхлакый кыйммәтләр хакында, уңай һәм тискәре сыйфатлар,  </w:t>
      </w:r>
    </w:p>
    <w:p w:rsidR="00017F58" w:rsidRPr="001B5161" w:rsidRDefault="00017F58" w:rsidP="00017F58">
      <w:pPr>
        <w:autoSpaceDE w:val="0"/>
        <w:autoSpaceDN w:val="0"/>
        <w:adjustRightInd w:val="0"/>
        <w:spacing w:after="0" w:line="240" w:lineRule="auto"/>
        <w:jc w:val="both"/>
        <w:rPr>
          <w:rFonts w:ascii="Times New Roman" w:eastAsia="Times New Roman" w:hAnsi="Times New Roman" w:cs="Times New Roman"/>
          <w:color w:val="0D0D0D"/>
          <w:sz w:val="24"/>
          <w:szCs w:val="24"/>
          <w:lang w:val="tt-RU" w:eastAsia="ru-RU"/>
        </w:rPr>
      </w:pPr>
      <w:r w:rsidRPr="001B5161">
        <w:rPr>
          <w:rFonts w:ascii="Times New Roman" w:eastAsia="Times New Roman" w:hAnsi="Times New Roman" w:cs="Times New Roman"/>
          <w:color w:val="0D0D0D"/>
          <w:sz w:val="24"/>
          <w:szCs w:val="24"/>
          <w:lang w:val="tt-RU" w:eastAsia="ru-RU"/>
        </w:rPr>
        <w:t>яхшылык һәм яманлык турында күзаллау булдыру.</w:t>
      </w:r>
    </w:p>
    <w:p w:rsidR="00017F58" w:rsidRPr="001B5161" w:rsidRDefault="00017F58" w:rsidP="00017F58">
      <w:pPr>
        <w:shd w:val="clear" w:color="auto" w:fill="FFFFFF"/>
        <w:autoSpaceDE w:val="0"/>
        <w:autoSpaceDN w:val="0"/>
        <w:adjustRightInd w:val="0"/>
        <w:spacing w:after="0" w:line="240" w:lineRule="auto"/>
        <w:jc w:val="both"/>
        <w:rPr>
          <w:rFonts w:ascii="Times New Roman" w:eastAsia="Times New Roman" w:hAnsi="Times New Roman" w:cs="Times New Roman"/>
          <w:b/>
          <w:noProof/>
          <w:color w:val="000000"/>
          <w:sz w:val="24"/>
          <w:szCs w:val="24"/>
          <w:lang w:val="tt-RU" w:eastAsia="ru-RU"/>
        </w:rPr>
      </w:pPr>
      <w:r w:rsidRPr="001B5161">
        <w:rPr>
          <w:rFonts w:ascii="Times New Roman" w:eastAsia="Times New Roman" w:hAnsi="Times New Roman" w:cs="Times New Roman"/>
          <w:b/>
          <w:noProof/>
          <w:color w:val="000000"/>
          <w:sz w:val="24"/>
          <w:szCs w:val="24"/>
          <w:lang w:val="tt-RU" w:eastAsia="ru-RU"/>
        </w:rPr>
        <w:t xml:space="preserve">                                                                                       </w:t>
      </w:r>
    </w:p>
    <w:p w:rsidR="00017F58" w:rsidRPr="005B3480" w:rsidRDefault="00017F58" w:rsidP="005B3480">
      <w:pPr>
        <w:spacing w:after="0" w:line="240" w:lineRule="auto"/>
        <w:jc w:val="both"/>
        <w:rPr>
          <w:rFonts w:ascii="Times New Roman" w:hAnsi="Times New Roman" w:cs="Times New Roman"/>
          <w:sz w:val="24"/>
          <w:szCs w:val="24"/>
          <w:lang w:val="tt-RU"/>
        </w:rPr>
      </w:pPr>
    </w:p>
    <w:p w:rsidR="005B3480" w:rsidRPr="005B3480" w:rsidRDefault="005B3480" w:rsidP="005B3480">
      <w:pPr>
        <w:spacing w:after="0" w:line="240" w:lineRule="auto"/>
        <w:ind w:right="2078"/>
        <w:jc w:val="both"/>
        <w:rPr>
          <w:rFonts w:ascii="Times New Roman" w:eastAsia="Times New Roman" w:hAnsi="Times New Roman" w:cs="Times New Roman"/>
          <w:b/>
          <w:color w:val="000000"/>
          <w:spacing w:val="-11"/>
          <w:sz w:val="24"/>
          <w:szCs w:val="24"/>
          <w:lang w:val="tt-RU" w:eastAsia="ru-RU"/>
        </w:rPr>
      </w:pPr>
    </w:p>
    <w:p w:rsidR="005B3480" w:rsidRPr="005B3480" w:rsidRDefault="005B3480" w:rsidP="005B3480">
      <w:pPr>
        <w:spacing w:after="0" w:line="240" w:lineRule="auto"/>
        <w:ind w:right="2078"/>
        <w:jc w:val="both"/>
        <w:rPr>
          <w:rFonts w:ascii="Times New Roman" w:eastAsia="Times New Roman" w:hAnsi="Times New Roman" w:cs="Times New Roman"/>
          <w:b/>
          <w:color w:val="000000"/>
          <w:spacing w:val="-11"/>
          <w:sz w:val="24"/>
          <w:szCs w:val="24"/>
          <w:lang w:val="tt-RU" w:eastAsia="ru-RU"/>
        </w:rPr>
      </w:pPr>
      <w:r w:rsidRPr="005B3480">
        <w:rPr>
          <w:rFonts w:ascii="Times New Roman" w:eastAsia="Times New Roman" w:hAnsi="Times New Roman" w:cs="Times New Roman"/>
          <w:b/>
          <w:color w:val="000000"/>
          <w:spacing w:val="-11"/>
          <w:sz w:val="24"/>
          <w:szCs w:val="24"/>
          <w:lang w:val="tt-RU" w:eastAsia="ru-RU"/>
        </w:rPr>
        <w:t>Планлаштырган нәтиҗәләр:</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b/>
          <w:bCs/>
          <w:color w:val="000000"/>
          <w:spacing w:val="-11"/>
          <w:sz w:val="24"/>
          <w:szCs w:val="24"/>
          <w:lang w:eastAsia="ru-RU"/>
        </w:rPr>
        <w:t>Укучылар өйрәнәләр:</w:t>
      </w:r>
    </w:p>
    <w:p w:rsidR="005B3480" w:rsidRPr="005B3480" w:rsidRDefault="005B3480" w:rsidP="005B3480">
      <w:pPr>
        <w:numPr>
          <w:ilvl w:val="0"/>
          <w:numId w:val="1"/>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шигырьләрне сәнгатьле итеп уку;</w:t>
      </w:r>
    </w:p>
    <w:p w:rsidR="005B3480" w:rsidRPr="005B3480" w:rsidRDefault="005B3480" w:rsidP="005B3480">
      <w:pPr>
        <w:numPr>
          <w:ilvl w:val="0"/>
          <w:numId w:val="2"/>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әсәрнең мәгънәви кисәкләре арасындагы бәйләнешләрне ачыклау, төп фикерне билгеләү һәм аны үз сүзләре белән әйтеп бирү;</w:t>
      </w:r>
    </w:p>
    <w:p w:rsidR="005B3480" w:rsidRPr="005B3480" w:rsidRDefault="005B3480" w:rsidP="005B3480">
      <w:pPr>
        <w:numPr>
          <w:ilvl w:val="0"/>
          <w:numId w:val="2"/>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кыска күләмле әсәрләрнең эчтәлеген сөйләү;</w:t>
      </w:r>
    </w:p>
    <w:p w:rsidR="005B3480" w:rsidRPr="005B3480" w:rsidRDefault="005B3480" w:rsidP="005B3480">
      <w:pPr>
        <w:numPr>
          <w:ilvl w:val="0"/>
          <w:numId w:val="2"/>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тылсымлы һәм хайваннар турындагы әкиятләрне аера белү;</w:t>
      </w:r>
    </w:p>
    <w:p w:rsidR="005B3480" w:rsidRPr="005B3480" w:rsidRDefault="005B3480" w:rsidP="005B3480">
      <w:pPr>
        <w:numPr>
          <w:ilvl w:val="0"/>
          <w:numId w:val="2"/>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әсәрдәге төп геройга мөнәсәбәт белдерү;</w:t>
      </w:r>
    </w:p>
    <w:p w:rsidR="005B3480" w:rsidRPr="005B3480" w:rsidRDefault="005B3480" w:rsidP="005B3480">
      <w:pPr>
        <w:numPr>
          <w:ilvl w:val="0"/>
          <w:numId w:val="3"/>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укылган әсәрдән чагыштыру, җанландыру, контрастны таба белү;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2–3 татар классигының исемен;</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2–3 хәзерге заман язучысы яки шагыйренең исемен, язган әсәрләрен һәм аларның эчтәлеген;</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үзенә иң ошаган авторның берничә әсәрен;</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китапның төрле элементларына карап эчтәлеген билгеләү;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сүзлекләрдән кирәкле мәгълүматны табу;</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әсәрләрнең геройларына характеристика бирү, чагыштырулар;</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авторның үз героена мөнәсәбәтен билгеләү;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яраткан әдәби герое турында сөйли белү;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lastRenderedPageBreak/>
        <w:t>дәреслектә дөрес ориентлашу, китапның элементларын төгәл билгеләү, авторын, исемен, эчтәлек язылган битен табу, иллюстрацияләр белән эшли белү;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тематик, монографик әсәрләр җыентыклары төзи белү;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төрле авторларның 6–8 әсәрен яттан белү;</w:t>
      </w:r>
    </w:p>
    <w:p w:rsidR="005B3480" w:rsidRPr="005B3480" w:rsidRDefault="005B3480" w:rsidP="005B3480">
      <w:pPr>
        <w:numPr>
          <w:ilvl w:val="0"/>
          <w:numId w:val="4"/>
        </w:num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сүзлекләр белән мөстәкыйль эшләү; аңлап, йөгерек уку күнекмәләре булдыру.</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b/>
          <w:bCs/>
          <w:color w:val="000000"/>
          <w:spacing w:val="-11"/>
          <w:sz w:val="24"/>
          <w:szCs w:val="24"/>
          <w:lang w:eastAsia="ru-RU"/>
        </w:rPr>
        <w:t>Әдәби укудан гомуми башлангыч белем бирү баскычында укучыларның белем дәрәҗәсенә таләпләр:</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татар әдәбияты хакында гомуми мәгълүматый күзаллау булырга;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өйрәнелгән әсәрнең исемен, төп эчтәлеген һәм авторын белергә, ана карата үз мөнөсәбәте формалашырга;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әсәрнең геройларын, аларның эш - гамәлләрен, холык-фигылен, хис-кичерешләр дөньясын бәяли;</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текстньң сюжетын ачыклый, темасын, идеясен, автор фикерен билгели алырга;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автор һәм хикәяләүче, шагыйрь һәм лирик герой, тезмә һәм чәчмә сөйләм, фольклор һәм әдәби жанрлар хакында күзаллый белергә;</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әдәби әсәргә һәм иҗат эшенә хас сыйфатларны һәм үзенчәлекләрне аңларга;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әдәби тел һәм сурәтләү тудыру чаралары хакында башлангыч күзаллау бирелергә тиеш.</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b/>
          <w:bCs/>
          <w:color w:val="000000"/>
          <w:spacing w:val="-11"/>
          <w:sz w:val="24"/>
          <w:szCs w:val="24"/>
          <w:lang w:eastAsia="ru-RU"/>
        </w:rPr>
        <w:t>Әдәби укудан гомуми башлангыч белем бирү баскычында формалаштырылырга тиешле күнекмәләр:</w:t>
      </w:r>
    </w:p>
    <w:p w:rsidR="005B3480" w:rsidRPr="005B3480" w:rsidRDefault="005B3480" w:rsidP="005B3480">
      <w:pPr>
        <w:spacing w:after="0" w:line="240" w:lineRule="auto"/>
        <w:ind w:right="111"/>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аңлы дөрес һәм сәнгатьле уку күнекмәсе булдырып, бер минут эчендә кычкырып 75-80 сүзле, күңелдән-- 95 сүзле текстны йөгерек укый белергә;</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тәкъдим ителгән текстка сораулар куярга;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- 1,5 биттән артык булмаган текстның эчтәлеген сөйләргә һәм кабатлап язарга;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текстны мәгънәви бүлекләргә бүлә һәм гади план, аннотация төзи алырга;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изложение, диктант яза алырга;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автор текстына нигезләнгән уртача монологик сөйләм әзерли һәм әсәр геройларын, вакыйгаларын бәяли белергә;</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программада ятлау өчен тәкъдим ителгән әсәрләрнең кимендә сигезен хәтердә калдырырга,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бирелгән темага телдән яки язмача текст әзерли алырга;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халык авыз ижаты әсәрләреннән мәкаль, әйтем, табышмак, әкиятләрдән мисаллар китерә белергә;</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әдәби жанрларны һәм халык авыз иҗаты жанрларын аера алырга;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eastAsia="ru-RU"/>
        </w:rPr>
      </w:pPr>
      <w:r w:rsidRPr="005B3480">
        <w:rPr>
          <w:rFonts w:ascii="Times New Roman" w:eastAsia="Times New Roman" w:hAnsi="Times New Roman" w:cs="Times New Roman"/>
          <w:color w:val="000000"/>
          <w:spacing w:val="-11"/>
          <w:sz w:val="24"/>
          <w:szCs w:val="24"/>
          <w:lang w:eastAsia="ru-RU"/>
        </w:rPr>
        <w:t>- текстта махсус тел-сурәтләү чараларын: эпитет, чагыштыру, сынладыруны, шигырьдә рифманы табарга, аңлатырга.</w:t>
      </w:r>
    </w:p>
    <w:p w:rsidR="005B3480" w:rsidRPr="005B3480" w:rsidRDefault="005B3480" w:rsidP="005B3480">
      <w:pPr>
        <w:spacing w:after="0" w:line="240" w:lineRule="auto"/>
        <w:ind w:right="2078"/>
        <w:jc w:val="both"/>
        <w:rPr>
          <w:rFonts w:ascii="Times New Roman" w:eastAsia="Times New Roman" w:hAnsi="Times New Roman" w:cs="Times New Roman"/>
          <w:b/>
          <w:bCs/>
          <w:color w:val="000000"/>
          <w:spacing w:val="-11"/>
          <w:sz w:val="24"/>
          <w:szCs w:val="24"/>
          <w:lang w:val="tt-RU" w:eastAsia="ru-RU"/>
        </w:rPr>
      </w:pP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b/>
          <w:bCs/>
          <w:color w:val="000000"/>
          <w:spacing w:val="-11"/>
          <w:sz w:val="24"/>
          <w:szCs w:val="24"/>
          <w:lang w:val="tt-RU" w:eastAsia="ru-RU"/>
        </w:rPr>
        <w:t>Укытуның гомуми, шәхси, метапредмет нәтиҗәләре.</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Укучыларның коммуникатив компетенциясен(аралашу осталыгын) үстерү, ягъни татар телендә сөйләшүчеләр белән телдән яки язмача аралашукүнекмәләре булдыру;</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“Татар теле һәм әдәбияты” предметынакарата уңай мотивация һәм тотрыклы кызыксыну булдыруһәм шулар нигезендә белем алуның алдагы баскычларында татар телен уңышлы үзләштергә шартлар тудыру.</w:t>
      </w:r>
    </w:p>
    <w:p w:rsidR="006B0833" w:rsidRDefault="006B0833" w:rsidP="005B3480">
      <w:pPr>
        <w:spacing w:after="0" w:line="240" w:lineRule="auto"/>
        <w:ind w:right="2078"/>
        <w:jc w:val="both"/>
        <w:rPr>
          <w:rFonts w:ascii="Times New Roman" w:eastAsia="Times New Roman" w:hAnsi="Times New Roman" w:cs="Times New Roman"/>
          <w:b/>
          <w:bCs/>
          <w:color w:val="000000"/>
          <w:spacing w:val="-11"/>
          <w:sz w:val="24"/>
          <w:szCs w:val="24"/>
          <w:lang w:val="tt-RU" w:eastAsia="ru-RU"/>
        </w:rPr>
      </w:pPr>
    </w:p>
    <w:p w:rsidR="005B3480" w:rsidRDefault="005B3480" w:rsidP="005B3480">
      <w:pPr>
        <w:spacing w:after="0" w:line="240" w:lineRule="auto"/>
        <w:ind w:right="2078"/>
        <w:jc w:val="both"/>
        <w:rPr>
          <w:rFonts w:ascii="Times New Roman" w:eastAsia="Times New Roman" w:hAnsi="Times New Roman" w:cs="Times New Roman"/>
          <w:b/>
          <w:bCs/>
          <w:color w:val="000000"/>
          <w:spacing w:val="-11"/>
          <w:sz w:val="24"/>
          <w:szCs w:val="24"/>
          <w:lang w:val="tt-RU" w:eastAsia="ru-RU"/>
        </w:rPr>
      </w:pPr>
      <w:r w:rsidRPr="005B3480">
        <w:rPr>
          <w:rFonts w:ascii="Times New Roman" w:eastAsia="Times New Roman" w:hAnsi="Times New Roman" w:cs="Times New Roman"/>
          <w:b/>
          <w:bCs/>
          <w:color w:val="000000"/>
          <w:spacing w:val="-11"/>
          <w:sz w:val="24"/>
          <w:szCs w:val="24"/>
          <w:lang w:val="tt-RU" w:eastAsia="ru-RU"/>
        </w:rPr>
        <w:t>Укытуның шәхси нәтиҗәләре</w:t>
      </w:r>
    </w:p>
    <w:p w:rsidR="006B0833" w:rsidRPr="006B0833" w:rsidRDefault="006B0833" w:rsidP="006B0833">
      <w:pPr>
        <w:tabs>
          <w:tab w:val="left" w:pos="1134"/>
          <w:tab w:val="left" w:pos="2268"/>
        </w:tabs>
        <w:spacing w:after="0" w:line="360" w:lineRule="auto"/>
        <w:contextualSpacing/>
        <w:jc w:val="both"/>
        <w:rPr>
          <w:rFonts w:ascii="Times New Roman" w:eastAsia="Times New Roman" w:hAnsi="Times New Roman" w:cs="Times New Roman"/>
          <w:b/>
          <w:sz w:val="24"/>
          <w:szCs w:val="24"/>
          <w:lang w:val="tt-RU" w:eastAsia="ru-RU"/>
        </w:rPr>
      </w:pPr>
      <w:r w:rsidRPr="006B0833">
        <w:rPr>
          <w:rFonts w:ascii="Times New Roman" w:eastAsia="Times New Roman" w:hAnsi="Times New Roman" w:cs="Times New Roman"/>
          <w:b/>
          <w:bCs/>
          <w:sz w:val="24"/>
          <w:szCs w:val="24"/>
          <w:lang w:val="tt-RU" w:eastAsia="ru-RU"/>
        </w:rPr>
        <w:lastRenderedPageBreak/>
        <w:tab/>
      </w:r>
    </w:p>
    <w:p w:rsidR="006B0833" w:rsidRPr="006B0833" w:rsidRDefault="006B0833" w:rsidP="006B0833">
      <w:pPr>
        <w:tabs>
          <w:tab w:val="left" w:pos="142"/>
        </w:tabs>
        <w:spacing w:after="0" w:line="360" w:lineRule="auto"/>
        <w:contextualSpacing/>
        <w:jc w:val="both"/>
        <w:rPr>
          <w:rFonts w:ascii="Times New Roman" w:eastAsia="Times New Roman" w:hAnsi="Times New Roman" w:cs="Times New Roman"/>
          <w:sz w:val="24"/>
          <w:szCs w:val="24"/>
          <w:lang w:val="tt-RU" w:eastAsia="ru-RU"/>
        </w:rPr>
      </w:pPr>
      <w:r w:rsidRPr="006B0833">
        <w:rPr>
          <w:rFonts w:ascii="Times New Roman" w:eastAsia="Times New Roman" w:hAnsi="Times New Roman" w:cs="Times New Roman"/>
          <w:bCs/>
          <w:sz w:val="24"/>
          <w:szCs w:val="24"/>
          <w:lang w:val="tt-RU" w:eastAsia="ru-RU"/>
        </w:rPr>
        <w:t>-</w:t>
      </w:r>
      <w:r w:rsidRPr="006B0833">
        <w:rPr>
          <w:rFonts w:ascii="Times New Roman" w:eastAsia="Times New Roman" w:hAnsi="Times New Roman" w:cs="Times New Roman"/>
          <w:bCs/>
          <w:sz w:val="24"/>
          <w:szCs w:val="24"/>
          <w:lang w:val="tt-RU" w:eastAsia="ru-RU"/>
        </w:rPr>
        <w:tab/>
        <w:t xml:space="preserve">кешеләрнең теге яки бу адымнарын, тормыштагы төрле очракларны гомум кабул ителгән нормалардан һәм кыйммәтләрдән  чыгып </w:t>
      </w:r>
    </w:p>
    <w:p w:rsidR="006B0833" w:rsidRPr="006B0833" w:rsidRDefault="006B0833" w:rsidP="006B0833">
      <w:pPr>
        <w:tabs>
          <w:tab w:val="left" w:pos="1134"/>
        </w:tabs>
        <w:spacing w:after="0" w:line="360" w:lineRule="auto"/>
        <w:contextualSpacing/>
        <w:jc w:val="both"/>
        <w:rPr>
          <w:rFonts w:ascii="Times New Roman" w:eastAsia="Times New Roman" w:hAnsi="Times New Roman" w:cs="Times New Roman"/>
          <w:sz w:val="24"/>
          <w:szCs w:val="24"/>
          <w:lang w:val="tt-RU" w:eastAsia="ru-RU"/>
        </w:rPr>
      </w:pPr>
      <w:r w:rsidRPr="006B0833">
        <w:rPr>
          <w:rFonts w:ascii="Times New Roman" w:eastAsia="Times New Roman" w:hAnsi="Times New Roman" w:cs="Times New Roman"/>
          <w:bCs/>
          <w:sz w:val="24"/>
          <w:szCs w:val="24"/>
          <w:lang w:val="tt-RU" w:eastAsia="ru-RU"/>
        </w:rPr>
        <w:t>бәяләү; яхшы һәм начарны аера белү;</w:t>
      </w:r>
    </w:p>
    <w:p w:rsidR="006B0833" w:rsidRPr="006B0833" w:rsidRDefault="006B0833" w:rsidP="006B0833">
      <w:pPr>
        <w:tabs>
          <w:tab w:val="left" w:pos="142"/>
        </w:tabs>
        <w:spacing w:after="0" w:line="360" w:lineRule="auto"/>
        <w:contextualSpacing/>
        <w:jc w:val="both"/>
        <w:rPr>
          <w:rFonts w:ascii="Times New Roman" w:eastAsia="Times New Roman" w:hAnsi="Times New Roman" w:cs="Times New Roman"/>
          <w:sz w:val="24"/>
          <w:szCs w:val="24"/>
          <w:lang w:val="tt-RU" w:eastAsia="ru-RU"/>
        </w:rPr>
      </w:pPr>
      <w:r w:rsidRPr="006B0833">
        <w:rPr>
          <w:rFonts w:ascii="Times New Roman" w:eastAsia="Times New Roman" w:hAnsi="Times New Roman" w:cs="Times New Roman"/>
          <w:bCs/>
          <w:sz w:val="24"/>
          <w:szCs w:val="24"/>
          <w:lang w:val="tt-RU" w:eastAsia="ru-RU"/>
        </w:rPr>
        <w:t>-</w:t>
      </w:r>
      <w:r w:rsidRPr="006B0833">
        <w:rPr>
          <w:rFonts w:ascii="Times New Roman" w:eastAsia="Times New Roman" w:hAnsi="Times New Roman" w:cs="Times New Roman"/>
          <w:bCs/>
          <w:sz w:val="24"/>
          <w:szCs w:val="24"/>
          <w:lang w:val="tt-RU" w:eastAsia="ru-RU"/>
        </w:rPr>
        <w:tab/>
        <w:t>текст эчендә “яшәү”, үзеңнең хис – тойгыларыңны белдерү;</w:t>
      </w:r>
    </w:p>
    <w:p w:rsidR="006B0833" w:rsidRPr="006B0833" w:rsidRDefault="006B0833" w:rsidP="006B0833">
      <w:pPr>
        <w:tabs>
          <w:tab w:val="left" w:pos="142"/>
        </w:tabs>
        <w:spacing w:after="0" w:line="360" w:lineRule="auto"/>
        <w:contextualSpacing/>
        <w:jc w:val="both"/>
        <w:rPr>
          <w:rFonts w:ascii="Times New Roman" w:eastAsia="Times New Roman" w:hAnsi="Times New Roman" w:cs="Times New Roman"/>
          <w:sz w:val="24"/>
          <w:szCs w:val="24"/>
          <w:lang w:val="tt-RU" w:eastAsia="ru-RU"/>
        </w:rPr>
      </w:pPr>
      <w:r w:rsidRPr="006B0833">
        <w:rPr>
          <w:rFonts w:ascii="Times New Roman" w:eastAsia="Times New Roman" w:hAnsi="Times New Roman" w:cs="Times New Roman"/>
          <w:bCs/>
          <w:sz w:val="24"/>
          <w:szCs w:val="24"/>
          <w:lang w:val="tt-RU" w:eastAsia="ru-RU"/>
        </w:rPr>
        <w:t>-</w:t>
      </w:r>
      <w:r w:rsidRPr="006B0833">
        <w:rPr>
          <w:rFonts w:ascii="Times New Roman" w:eastAsia="Times New Roman" w:hAnsi="Times New Roman" w:cs="Times New Roman"/>
          <w:bCs/>
          <w:sz w:val="24"/>
          <w:szCs w:val="24"/>
          <w:lang w:val="tt-RU" w:eastAsia="ru-RU"/>
        </w:rPr>
        <w:tab/>
        <w:t>башкаларның хис – тойгыларын аңлау, борчылу, кайгы – шатлыгын уртаклашу;</w:t>
      </w:r>
    </w:p>
    <w:p w:rsidR="006B0833" w:rsidRPr="006B0833" w:rsidRDefault="006B0833" w:rsidP="006B0833">
      <w:pPr>
        <w:tabs>
          <w:tab w:val="left" w:pos="142"/>
        </w:tabs>
        <w:spacing w:after="0" w:line="360" w:lineRule="auto"/>
        <w:contextualSpacing/>
        <w:jc w:val="both"/>
        <w:rPr>
          <w:rFonts w:ascii="Times New Roman" w:eastAsia="Times New Roman" w:hAnsi="Times New Roman" w:cs="Times New Roman"/>
          <w:sz w:val="24"/>
          <w:szCs w:val="24"/>
          <w:lang w:val="tt-RU" w:eastAsia="ru-RU"/>
        </w:rPr>
      </w:pPr>
      <w:r w:rsidRPr="006B0833">
        <w:rPr>
          <w:rFonts w:ascii="Times New Roman" w:eastAsia="Times New Roman" w:hAnsi="Times New Roman" w:cs="Times New Roman"/>
          <w:bCs/>
          <w:sz w:val="24"/>
          <w:szCs w:val="24"/>
          <w:lang w:val="tt-RU" w:eastAsia="ru-RU"/>
        </w:rPr>
        <w:t>-</w:t>
      </w:r>
      <w:r w:rsidRPr="006B0833">
        <w:rPr>
          <w:rFonts w:ascii="Times New Roman" w:eastAsia="Times New Roman" w:hAnsi="Times New Roman" w:cs="Times New Roman"/>
          <w:bCs/>
          <w:sz w:val="24"/>
          <w:szCs w:val="24"/>
          <w:lang w:val="tt-RU" w:eastAsia="ru-RU"/>
        </w:rPr>
        <w:tab/>
        <w:t>үз – үзеңне үстерүгә омтылыш булдыру;</w:t>
      </w:r>
    </w:p>
    <w:p w:rsidR="006B0833" w:rsidRPr="006B0833" w:rsidRDefault="006B0833" w:rsidP="006B0833">
      <w:pPr>
        <w:spacing w:after="0" w:line="360" w:lineRule="auto"/>
        <w:contextualSpacing/>
        <w:jc w:val="both"/>
        <w:rPr>
          <w:rFonts w:ascii="Times New Roman" w:eastAsia="Times New Roman" w:hAnsi="Times New Roman" w:cs="Times New Roman"/>
          <w:sz w:val="24"/>
          <w:szCs w:val="24"/>
          <w:lang w:val="tt-RU" w:eastAsia="ru-RU"/>
        </w:rPr>
      </w:pPr>
      <w:r w:rsidRPr="006B0833">
        <w:rPr>
          <w:rFonts w:ascii="Times New Roman" w:eastAsia="Times New Roman" w:hAnsi="Times New Roman" w:cs="Times New Roman"/>
          <w:bCs/>
          <w:sz w:val="24"/>
          <w:szCs w:val="24"/>
          <w:lang w:val="tt-RU" w:eastAsia="ru-RU"/>
        </w:rPr>
        <w:t>-авырлыкларны җиңеп, куйган максатка омтылу;</w:t>
      </w:r>
    </w:p>
    <w:p w:rsidR="006B0833" w:rsidRPr="006B0833" w:rsidRDefault="006B0833" w:rsidP="006B0833">
      <w:pPr>
        <w:tabs>
          <w:tab w:val="left" w:pos="142"/>
        </w:tabs>
        <w:spacing w:after="0" w:line="360" w:lineRule="auto"/>
        <w:contextualSpacing/>
        <w:jc w:val="both"/>
        <w:rPr>
          <w:rFonts w:ascii="Times New Roman" w:eastAsia="Times New Roman" w:hAnsi="Times New Roman" w:cs="Times New Roman"/>
          <w:sz w:val="24"/>
          <w:szCs w:val="24"/>
          <w:lang w:val="tt-RU" w:eastAsia="ru-RU"/>
        </w:rPr>
      </w:pPr>
      <w:r w:rsidRPr="006B0833">
        <w:rPr>
          <w:rFonts w:ascii="Times New Roman" w:eastAsia="Times New Roman" w:hAnsi="Times New Roman" w:cs="Times New Roman"/>
          <w:bCs/>
          <w:sz w:val="24"/>
          <w:szCs w:val="24"/>
          <w:lang w:val="tt-RU" w:eastAsia="ru-RU"/>
        </w:rPr>
        <w:t>-</w:t>
      </w:r>
      <w:r w:rsidRPr="006B0833">
        <w:rPr>
          <w:rFonts w:ascii="Times New Roman" w:eastAsia="Times New Roman" w:hAnsi="Times New Roman" w:cs="Times New Roman"/>
          <w:bCs/>
          <w:sz w:val="24"/>
          <w:szCs w:val="24"/>
          <w:lang w:val="tt-RU" w:eastAsia="ru-RU"/>
        </w:rPr>
        <w:tab/>
        <w:t>үз фикереңне белдерә һәм яклый белергә омтылу.</w:t>
      </w:r>
    </w:p>
    <w:p w:rsidR="006B0833" w:rsidRPr="005B3480" w:rsidRDefault="006B0833"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b/>
          <w:bCs/>
          <w:color w:val="000000"/>
          <w:spacing w:val="-11"/>
          <w:sz w:val="24"/>
          <w:szCs w:val="24"/>
          <w:lang w:val="tt-RU" w:eastAsia="ru-RU"/>
        </w:rPr>
        <w:t>Укытуның метапредмет нәтиҗәләре</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Төп белем бирү баскычындататар теле һәм әдәбиятын укыту, танып белү чарасы буларак, укучыларның фикер йөртү, интеллектуаль һәм иҗади сәләтләрен үстерүгә, шулай ук, реаль тормышта туган проблемаларны хәл итү өчен кирәк булган универсаль уку гамәлләрен (</w:t>
      </w:r>
      <w:r w:rsidRPr="005B3480">
        <w:rPr>
          <w:rFonts w:ascii="Times New Roman" w:eastAsia="Times New Roman" w:hAnsi="Times New Roman" w:cs="Times New Roman"/>
          <w:b/>
          <w:bCs/>
          <w:i/>
          <w:iCs/>
          <w:color w:val="000000"/>
          <w:spacing w:val="-11"/>
          <w:sz w:val="24"/>
          <w:szCs w:val="24"/>
          <w:lang w:val="tt-RU" w:eastAsia="ru-RU"/>
        </w:rPr>
        <w:t>танып белү, регулятив, коммуникатив)</w:t>
      </w:r>
      <w:r w:rsidRPr="005B3480">
        <w:rPr>
          <w:rFonts w:ascii="Times New Roman" w:eastAsia="Times New Roman" w:hAnsi="Times New Roman" w:cs="Times New Roman"/>
          <w:color w:val="000000"/>
          <w:spacing w:val="-11"/>
          <w:sz w:val="24"/>
          <w:szCs w:val="24"/>
          <w:lang w:val="tt-RU" w:eastAsia="ru-RU"/>
        </w:rPr>
        <w:t>формалаштыругахезмәт итә.</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r w:rsidRPr="005B3480">
        <w:rPr>
          <w:rFonts w:ascii="Times New Roman" w:eastAsia="Times New Roman" w:hAnsi="Times New Roman" w:cs="Times New Roman"/>
          <w:color w:val="000000"/>
          <w:spacing w:val="-11"/>
          <w:sz w:val="24"/>
          <w:szCs w:val="24"/>
          <w:lang w:val="tt-RU" w:eastAsia="ru-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sidRPr="005B3480">
        <w:rPr>
          <w:rFonts w:ascii="Times New Roman" w:eastAsia="Times New Roman" w:hAnsi="Times New Roman" w:cs="Times New Roman"/>
          <w:i/>
          <w:iCs/>
          <w:color w:val="000000"/>
          <w:spacing w:val="-11"/>
          <w:sz w:val="24"/>
          <w:szCs w:val="24"/>
          <w:lang w:val="tt-RU" w:eastAsia="ru-RU"/>
        </w:rPr>
        <w:t>ә; у</w:t>
      </w:r>
      <w:r w:rsidRPr="005B3480">
        <w:rPr>
          <w:rFonts w:ascii="Times New Roman" w:eastAsia="Times New Roman" w:hAnsi="Times New Roman" w:cs="Times New Roman"/>
          <w:color w:val="000000"/>
          <w:spacing w:val="-11"/>
          <w:sz w:val="24"/>
          <w:szCs w:val="24"/>
          <w:lang w:val="tt-RU" w:eastAsia="ru-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5B3480" w:rsidRPr="005B3480" w:rsidRDefault="005B3480" w:rsidP="005B3480">
      <w:pPr>
        <w:spacing w:after="0" w:line="240" w:lineRule="auto"/>
        <w:ind w:right="2078"/>
        <w:jc w:val="both"/>
        <w:rPr>
          <w:rFonts w:ascii="Times New Roman" w:eastAsia="Times New Roman" w:hAnsi="Times New Roman" w:cs="Times New Roman"/>
          <w:color w:val="000000"/>
          <w:spacing w:val="-11"/>
          <w:sz w:val="24"/>
          <w:szCs w:val="24"/>
          <w:lang w:val="tt-RU" w:eastAsia="ru-RU"/>
        </w:rPr>
      </w:pPr>
    </w:p>
    <w:p w:rsidR="005B3480" w:rsidRPr="005B3480" w:rsidRDefault="005B3480" w:rsidP="005B3480">
      <w:pPr>
        <w:spacing w:after="0" w:line="240" w:lineRule="auto"/>
        <w:ind w:right="2078"/>
        <w:jc w:val="both"/>
        <w:rPr>
          <w:rFonts w:ascii="Times New Roman" w:eastAsia="Times New Roman" w:hAnsi="Times New Roman" w:cs="Times New Roman"/>
          <w:b/>
          <w:color w:val="000000"/>
          <w:spacing w:val="-11"/>
          <w:sz w:val="24"/>
          <w:szCs w:val="24"/>
          <w:lang w:val="tt-RU" w:eastAsia="ru-RU"/>
        </w:rPr>
      </w:pPr>
      <w:r w:rsidRPr="005B3480">
        <w:rPr>
          <w:rFonts w:ascii="Times New Roman" w:eastAsia="Times New Roman" w:hAnsi="Times New Roman" w:cs="Times New Roman"/>
          <w:b/>
          <w:color w:val="000000"/>
          <w:spacing w:val="-11"/>
          <w:sz w:val="24"/>
          <w:szCs w:val="24"/>
          <w:lang w:val="tt-RU" w:eastAsia="ru-RU"/>
        </w:rPr>
        <w:t>Эчтәлек</w:t>
      </w:r>
    </w:p>
    <w:p w:rsidR="005B3480" w:rsidRPr="005B3480" w:rsidRDefault="005B3480" w:rsidP="005B3480">
      <w:pPr>
        <w:spacing w:after="0" w:line="240" w:lineRule="auto"/>
        <w:ind w:right="2078"/>
        <w:jc w:val="both"/>
        <w:rPr>
          <w:rFonts w:ascii="Times New Roman" w:eastAsia="Times New Roman" w:hAnsi="Times New Roman" w:cs="Times New Roman"/>
          <w:b/>
          <w:color w:val="000000"/>
          <w:spacing w:val="-11"/>
          <w:sz w:val="24"/>
          <w:szCs w:val="24"/>
          <w:lang w:val="tt-RU" w:eastAsia="ru-RU"/>
        </w:rPr>
      </w:pPr>
      <w:r w:rsidRPr="005B3480">
        <w:rPr>
          <w:rFonts w:ascii="Times New Roman" w:eastAsia="Times New Roman" w:hAnsi="Times New Roman" w:cs="Times New Roman"/>
          <w:b/>
          <w:color w:val="000000"/>
          <w:spacing w:val="-11"/>
          <w:sz w:val="24"/>
          <w:szCs w:val="24"/>
          <w:lang w:val="tt-RU" w:eastAsia="ru-RU"/>
        </w:rPr>
        <w:t>1 сыйныф</w:t>
      </w:r>
    </w:p>
    <w:p w:rsidR="005B3480" w:rsidRPr="005B3480" w:rsidRDefault="005B3480" w:rsidP="005B3480">
      <w:pPr>
        <w:spacing w:after="0" w:line="240" w:lineRule="auto"/>
        <w:ind w:right="2078"/>
        <w:jc w:val="both"/>
        <w:rPr>
          <w:rFonts w:ascii="Times New Roman" w:eastAsia="Times New Roman" w:hAnsi="Times New Roman" w:cs="Times New Roman"/>
          <w:b/>
          <w:color w:val="000000"/>
          <w:spacing w:val="-11"/>
          <w:sz w:val="24"/>
          <w:szCs w:val="24"/>
          <w:lang w:val="tt-RU" w:eastAsia="ru-RU"/>
        </w:rPr>
      </w:pPr>
      <w:r w:rsidRPr="005B3480">
        <w:rPr>
          <w:rFonts w:ascii="Times New Roman" w:eastAsia="Times New Roman" w:hAnsi="Times New Roman" w:cs="Times New Roman"/>
          <w:b/>
          <w:color w:val="000000"/>
          <w:spacing w:val="-11"/>
          <w:sz w:val="24"/>
          <w:szCs w:val="24"/>
          <w:lang w:val="tt-RU" w:eastAsia="ru-RU"/>
        </w:rPr>
        <w:t>Грамотага өйрәтү. Укырга өйрәтү</w:t>
      </w:r>
    </w:p>
    <w:p w:rsidR="005B3480" w:rsidRPr="005B3480" w:rsidRDefault="005B3480" w:rsidP="005B3480">
      <w:pPr>
        <w:spacing w:after="0" w:line="240" w:lineRule="auto"/>
        <w:ind w:right="2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Грамотага өйрәтү ике чорга бүленә: укый-яза белергә әзерләү чоры һәм укый-яза белергә өйрәтү чоры (төп чор).</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Грамотага өйрәтү үзара тыгыз бәйләнгән укый һәм яза белергә өйрәтүнең башлангыч процессыннан гыйбарәт аналитик-синтетик аваз-хәреф методы белән тормышка ашырыла; авазлар һәм хәрефләр, иҗекләр һәм сүзләр, җөмләләр һәм бәйләнешле сөйләм өстендә эшләү күнегүләре аша ныгытыла.</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Шул ук вакытта нәниләр өчен басылган китаплар белән кызыксыну да уятыла, мөстәкыйль укырга омтылыш тудырыла. Тора-бара кечкенәләр өчен чыгарылган журналлар белән дә таныштырырга мөмкин. Бу эштә укытучы дәрестән тыш укыганны тыңларга гадәтләндерү, рәсемнәргә карап, әсәр эчтәлеген сөйләп күрсәтү, китап, журнал, әсәр исемнәрен уку кебек гамәлләр төп ысул булып тора.</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Аваз, хәреф — тану берәмлеге, иҗек — уку берәмлеге, сүз — аңлау берәмлеге, җөмлә — мәгълүмат-хәбәрлек берәмлеге </w:t>
      </w:r>
      <w:r w:rsidRPr="005B3480">
        <w:rPr>
          <w:rFonts w:ascii="Times New Roman" w:eastAsia="Times New Roman" w:hAnsi="Times New Roman" w:cs="Times New Roman"/>
          <w:i/>
          <w:color w:val="000000"/>
          <w:sz w:val="24"/>
          <w:szCs w:val="24"/>
          <w:lang w:val="tt-RU" w:eastAsia="ru-RU"/>
        </w:rPr>
        <w:t xml:space="preserve">(Кош оча. Балык йөзә.) </w:t>
      </w:r>
      <w:r w:rsidRPr="005B3480">
        <w:rPr>
          <w:rFonts w:ascii="Times New Roman" w:eastAsia="Times New Roman" w:hAnsi="Times New Roman" w:cs="Times New Roman"/>
          <w:color w:val="000000"/>
          <w:sz w:val="24"/>
          <w:szCs w:val="24"/>
          <w:lang w:val="tt-RU" w:eastAsia="ru-RU"/>
        </w:rPr>
        <w:t>икәнен гамәли аңлап, «чын уку һәм чын язу»ның җөмлә укудан һәм җөмлә язудан башланганын белеп эшләүләренә ирешелә.</w:t>
      </w:r>
    </w:p>
    <w:p w:rsidR="005B3480" w:rsidRPr="005B3480" w:rsidRDefault="005B3480" w:rsidP="005B3480">
      <w:pPr>
        <w:spacing w:after="0" w:line="240" w:lineRule="auto"/>
        <w:ind w:right="38"/>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38"/>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lastRenderedPageBreak/>
        <w:t>Әзерлек чоры</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Сөйләм. </w:t>
      </w:r>
      <w:r w:rsidRPr="005B3480">
        <w:rPr>
          <w:rFonts w:ascii="Times New Roman" w:eastAsia="Times New Roman" w:hAnsi="Times New Roman" w:cs="Times New Roman"/>
          <w:color w:val="000000"/>
          <w:sz w:val="24"/>
          <w:szCs w:val="24"/>
          <w:lang w:val="tt-RU" w:eastAsia="ru-RU"/>
        </w:rPr>
        <w:t>Кешеләрнең әйтеп һәм язып сөйләшүләрен гомуми күзаллау. Матур итеп сөйләшә, укый һәм яза белү кирәклеген аңлау.</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Җөмлә һәм сүз. </w:t>
      </w:r>
      <w:r w:rsidRPr="005B3480">
        <w:rPr>
          <w:rFonts w:ascii="Times New Roman" w:eastAsia="Times New Roman" w:hAnsi="Times New Roman" w:cs="Times New Roman"/>
          <w:color w:val="000000"/>
          <w:sz w:val="24"/>
          <w:szCs w:val="24"/>
          <w:lang w:val="tt-RU" w:eastAsia="ru-RU"/>
        </w:rPr>
        <w:t>График схемалар ярдәмендә сөйләмне — җөмләләргә, җөмләне сүзләргә аеру, сүзләрне иҗек һәм авазларга таркату.</w:t>
      </w:r>
    </w:p>
    <w:p w:rsidR="005B3480" w:rsidRPr="005B3480" w:rsidRDefault="005B3480" w:rsidP="005B3480">
      <w:pPr>
        <w:spacing w:after="0" w:line="240" w:lineRule="auto"/>
        <w:ind w:right="67"/>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Иҗекләр. Сузык аваздан торган һәм сузык аваздан башланган иҗекләр </w:t>
      </w:r>
      <w:r w:rsidRPr="005B3480">
        <w:rPr>
          <w:rFonts w:ascii="Times New Roman" w:eastAsia="Times New Roman" w:hAnsi="Times New Roman" w:cs="Times New Roman"/>
          <w:i/>
          <w:color w:val="000000"/>
          <w:sz w:val="24"/>
          <w:szCs w:val="24"/>
          <w:lang w:val="tt-RU" w:eastAsia="ru-RU"/>
        </w:rPr>
        <w:t xml:space="preserve">(уа, ил, ант), </w:t>
      </w:r>
      <w:r w:rsidRPr="005B3480">
        <w:rPr>
          <w:rFonts w:ascii="Times New Roman" w:eastAsia="Times New Roman" w:hAnsi="Times New Roman" w:cs="Times New Roman"/>
          <w:color w:val="000000"/>
          <w:sz w:val="24"/>
          <w:szCs w:val="24"/>
          <w:lang w:val="tt-RU" w:eastAsia="ru-RU"/>
        </w:rPr>
        <w:t xml:space="preserve">кушылмадан торган һәм </w:t>
      </w:r>
      <w:r w:rsidRPr="005B3480">
        <w:rPr>
          <w:rFonts w:ascii="Times New Roman" w:eastAsia="Times New Roman" w:hAnsi="Times New Roman" w:cs="Times New Roman"/>
          <w:color w:val="000000"/>
          <w:sz w:val="24"/>
          <w:szCs w:val="24"/>
          <w:vertAlign w:val="superscript"/>
          <w:lang w:val="tt-RU" w:eastAsia="ru-RU"/>
        </w:rPr>
        <w:t>к</w:t>
      </w:r>
      <w:r w:rsidRPr="005B3480">
        <w:rPr>
          <w:rFonts w:ascii="Times New Roman" w:eastAsia="Times New Roman" w:hAnsi="Times New Roman" w:cs="Times New Roman"/>
          <w:color w:val="000000"/>
          <w:sz w:val="24"/>
          <w:szCs w:val="24"/>
          <w:lang w:val="tt-RU" w:eastAsia="ru-RU"/>
        </w:rPr>
        <w:t xml:space="preserve">УШылма авазлардан башланган иҗекләр </w:t>
      </w:r>
      <w:r w:rsidRPr="005B3480">
        <w:rPr>
          <w:rFonts w:ascii="Times New Roman" w:eastAsia="Times New Roman" w:hAnsi="Times New Roman" w:cs="Times New Roman"/>
          <w:i/>
          <w:color w:val="000000"/>
          <w:sz w:val="24"/>
          <w:szCs w:val="24"/>
          <w:lang w:val="tt-RU" w:eastAsia="ru-RU"/>
        </w:rPr>
        <w:t>(чабу, күл-мәк, сирт-•</w:t>
      </w:r>
      <w:r w:rsidRPr="005B3480">
        <w:rPr>
          <w:rFonts w:ascii="Times New Roman" w:eastAsia="Times New Roman" w:hAnsi="Times New Roman" w:cs="Times New Roman"/>
          <w:i/>
          <w:color w:val="000000"/>
          <w:sz w:val="24"/>
          <w:szCs w:val="24"/>
          <w:vertAlign w:val="superscript"/>
          <w:lang w:val="tt-RU" w:eastAsia="ru-RU"/>
        </w:rPr>
        <w:t>Нэ</w:t>
      </w:r>
      <w:r w:rsidRPr="005B3480">
        <w:rPr>
          <w:rFonts w:ascii="Times New Roman" w:eastAsia="Times New Roman" w:hAnsi="Times New Roman" w:cs="Times New Roman"/>
          <w:i/>
          <w:color w:val="000000"/>
          <w:sz w:val="24"/>
          <w:szCs w:val="24"/>
          <w:lang w:val="tt-RU" w:eastAsia="ru-RU"/>
        </w:rPr>
        <w:t xml:space="preserve">&gt; шомырт). </w:t>
      </w:r>
      <w:r w:rsidRPr="005B3480">
        <w:rPr>
          <w:rFonts w:ascii="Times New Roman" w:eastAsia="Times New Roman" w:hAnsi="Times New Roman" w:cs="Times New Roman"/>
          <w:color w:val="000000"/>
          <w:sz w:val="24"/>
          <w:szCs w:val="24"/>
          <w:lang w:val="tt-RU" w:eastAsia="ru-RU"/>
        </w:rPr>
        <w:t xml:space="preserve">Сузык авазларга басым ясап </w:t>
      </w:r>
      <w:r w:rsidRPr="005B3480">
        <w:rPr>
          <w:rFonts w:ascii="Times New Roman" w:eastAsia="Times New Roman" w:hAnsi="Times New Roman" w:cs="Times New Roman"/>
          <w:i/>
          <w:color w:val="000000"/>
          <w:sz w:val="24"/>
          <w:szCs w:val="24"/>
          <w:lang w:val="tt-RU" w:eastAsia="ru-RU"/>
        </w:rPr>
        <w:t xml:space="preserve">(умарта) </w:t>
      </w:r>
      <w:r w:rsidRPr="005B3480">
        <w:rPr>
          <w:rFonts w:ascii="Times New Roman" w:eastAsia="Times New Roman" w:hAnsi="Times New Roman" w:cs="Times New Roman"/>
          <w:color w:val="000000"/>
          <w:sz w:val="24"/>
          <w:szCs w:val="24"/>
          <w:lang w:val="tt-RU" w:eastAsia="ru-RU"/>
        </w:rPr>
        <w:t xml:space="preserve">яки суза төшеп </w:t>
      </w:r>
      <w:r w:rsidRPr="005B3480">
        <w:rPr>
          <w:rFonts w:ascii="Times New Roman" w:eastAsia="Times New Roman" w:hAnsi="Times New Roman" w:cs="Times New Roman"/>
          <w:i/>
          <w:color w:val="000000"/>
          <w:sz w:val="24"/>
          <w:szCs w:val="24"/>
          <w:lang w:val="tt-RU" w:eastAsia="ru-RU"/>
        </w:rPr>
        <w:t xml:space="preserve">(әә-реек-мәән), </w:t>
      </w:r>
      <w:r w:rsidRPr="005B3480">
        <w:rPr>
          <w:rFonts w:ascii="Times New Roman" w:eastAsia="Times New Roman" w:hAnsi="Times New Roman" w:cs="Times New Roman"/>
          <w:color w:val="000000"/>
          <w:sz w:val="24"/>
          <w:szCs w:val="24"/>
          <w:lang w:val="tt-RU" w:eastAsia="ru-RU"/>
        </w:rPr>
        <w:t>сүзләрне иҗекләргә бүлеп әйтү һәм сүздәге иҗекләр санын сузык авазларга карап билгеләү.</w:t>
      </w:r>
    </w:p>
    <w:p w:rsidR="005B3480" w:rsidRPr="005B3480" w:rsidRDefault="005B3480" w:rsidP="005B3480">
      <w:pPr>
        <w:spacing w:after="0" w:line="240" w:lineRule="auto"/>
        <w:ind w:right="58"/>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Авазлар һәм хәрефләр. </w:t>
      </w:r>
      <w:r w:rsidRPr="005B3480">
        <w:rPr>
          <w:rFonts w:ascii="Times New Roman" w:eastAsia="Times New Roman" w:hAnsi="Times New Roman" w:cs="Times New Roman"/>
          <w:color w:val="000000"/>
          <w:sz w:val="24"/>
          <w:szCs w:val="24"/>
          <w:lang w:val="tt-RU" w:eastAsia="ru-RU"/>
        </w:rPr>
        <w:t xml:space="preserve">Аваз турында күзаллау тудыру. Сузык һәм тартык авазларны, калын һәм нечкә сузыкларны, яңгырау һәм саңгырау тартык авазларны әйтеп һәм ишетеп, ягъни конкрет авазны әйткәндә авыз эчендә сулышның тоткарлануы яки тоткарланмавына </w:t>
      </w:r>
      <w:r w:rsidRPr="005B3480">
        <w:rPr>
          <w:rFonts w:ascii="Times New Roman" w:eastAsia="Times New Roman" w:hAnsi="Times New Roman" w:cs="Times New Roman"/>
          <w:i/>
          <w:color w:val="000000"/>
          <w:sz w:val="24"/>
          <w:szCs w:val="24"/>
          <w:lang w:val="tt-RU" w:eastAsia="ru-RU"/>
        </w:rPr>
        <w:t xml:space="preserve">(т </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i/>
          <w:color w:val="000000"/>
          <w:sz w:val="24"/>
          <w:szCs w:val="24"/>
          <w:lang w:val="tt-RU" w:eastAsia="ru-RU"/>
        </w:rPr>
        <w:t xml:space="preserve">а), </w:t>
      </w:r>
      <w:r w:rsidRPr="005B3480">
        <w:rPr>
          <w:rFonts w:ascii="Times New Roman" w:eastAsia="Times New Roman" w:hAnsi="Times New Roman" w:cs="Times New Roman"/>
          <w:color w:val="000000"/>
          <w:sz w:val="24"/>
          <w:szCs w:val="24"/>
          <w:lang w:val="tt-RU" w:eastAsia="ru-RU"/>
        </w:rPr>
        <w:t xml:space="preserve">калын яки нечкә әйтелүенә </w:t>
      </w:r>
      <w:r w:rsidRPr="005B3480">
        <w:rPr>
          <w:rFonts w:ascii="Times New Roman" w:eastAsia="Times New Roman" w:hAnsi="Times New Roman" w:cs="Times New Roman"/>
          <w:i/>
          <w:color w:val="000000"/>
          <w:sz w:val="24"/>
          <w:szCs w:val="24"/>
          <w:lang w:val="tt-RU" w:eastAsia="ru-RU"/>
        </w:rPr>
        <w:t xml:space="preserve">(а </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i/>
          <w:color w:val="000000"/>
          <w:sz w:val="24"/>
          <w:szCs w:val="24"/>
          <w:lang w:val="tt-RU" w:eastAsia="ru-RU"/>
        </w:rPr>
        <w:t xml:space="preserve">ә), </w:t>
      </w:r>
      <w:r w:rsidRPr="005B3480">
        <w:rPr>
          <w:rFonts w:ascii="Times New Roman" w:eastAsia="Times New Roman" w:hAnsi="Times New Roman" w:cs="Times New Roman"/>
          <w:color w:val="000000"/>
          <w:sz w:val="24"/>
          <w:szCs w:val="24"/>
          <w:lang w:val="tt-RU" w:eastAsia="ru-RU"/>
        </w:rPr>
        <w:t xml:space="preserve">яңгырап яки пышылдап ишетелүенә </w:t>
      </w:r>
      <w:r w:rsidRPr="005B3480">
        <w:rPr>
          <w:rFonts w:ascii="Times New Roman" w:eastAsia="Times New Roman" w:hAnsi="Times New Roman" w:cs="Times New Roman"/>
          <w:i/>
          <w:color w:val="000000"/>
          <w:sz w:val="24"/>
          <w:szCs w:val="24"/>
          <w:lang w:val="tt-RU" w:eastAsia="ru-RU"/>
        </w:rPr>
        <w:t xml:space="preserve">(з </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i/>
          <w:color w:val="000000"/>
          <w:sz w:val="24"/>
          <w:szCs w:val="24"/>
          <w:lang w:val="tt-RU" w:eastAsia="ru-RU"/>
        </w:rPr>
        <w:t xml:space="preserve">с) </w:t>
      </w:r>
      <w:r w:rsidRPr="005B3480">
        <w:rPr>
          <w:rFonts w:ascii="Times New Roman" w:eastAsia="Times New Roman" w:hAnsi="Times New Roman" w:cs="Times New Roman"/>
          <w:color w:val="000000"/>
          <w:sz w:val="24"/>
          <w:szCs w:val="24"/>
          <w:lang w:val="tt-RU" w:eastAsia="ru-RU"/>
        </w:rPr>
        <w:t>карап аера белү. Авазларны әдәби дөрес әйтү.</w:t>
      </w:r>
    </w:p>
    <w:p w:rsidR="005B3480" w:rsidRPr="005B3480" w:rsidRDefault="005B3480" w:rsidP="005B3480">
      <w:pPr>
        <w:spacing w:after="0" w:line="240" w:lineRule="auto"/>
        <w:ind w:right="48"/>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Аерым (сузык яки тартык) авазны сүздән аерып алу, сүзләргә иҗек-аваз анализы ясау (сүзләрдәге авазлар санын, аларның характерлы билгеләрен, сүздәге тәртибен күрсәтү), әйтелгән һәм ишетелгән сүзләрне аларның иҗек-аваз төзелешен күрсәткән схема-модельләр белән бәйләү, ягъни конкрет сүзнең иҗек һәм авазларын сүздәге тәртиптә схемада күрә белү.</w:t>
      </w:r>
    </w:p>
    <w:p w:rsidR="005B3480" w:rsidRPr="005B3480" w:rsidRDefault="005B3480" w:rsidP="005B3480">
      <w:pPr>
        <w:spacing w:after="0" w:line="240" w:lineRule="auto"/>
        <w:ind w:right="43"/>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Укытучы тәкъдим иткән аваз кергән сүзләрне мөстәкыйль уйлап табу </w:t>
      </w:r>
      <w:r w:rsidRPr="005B3480">
        <w:rPr>
          <w:rFonts w:ascii="Times New Roman" w:eastAsia="Times New Roman" w:hAnsi="Times New Roman" w:cs="Times New Roman"/>
          <w:i/>
          <w:color w:val="000000"/>
          <w:sz w:val="24"/>
          <w:szCs w:val="24"/>
          <w:lang w:val="tt-RU" w:eastAsia="ru-RU"/>
        </w:rPr>
        <w:t xml:space="preserve">(ш: таш, шар, шешә...); </w:t>
      </w:r>
      <w:r w:rsidRPr="005B3480">
        <w:rPr>
          <w:rFonts w:ascii="Times New Roman" w:eastAsia="Times New Roman" w:hAnsi="Times New Roman" w:cs="Times New Roman"/>
          <w:color w:val="000000"/>
          <w:sz w:val="24"/>
          <w:szCs w:val="24"/>
          <w:lang w:val="tt-RU" w:eastAsia="ru-RU"/>
        </w:rPr>
        <w:t>сүзләрнең әзер иҗек-аваз схемаларын эзләп табу.</w:t>
      </w:r>
    </w:p>
    <w:p w:rsidR="005B3480" w:rsidRPr="005B3480" w:rsidRDefault="005B3480" w:rsidP="005B3480">
      <w:pPr>
        <w:spacing w:after="0" w:line="240" w:lineRule="auto"/>
        <w:ind w:right="34"/>
        <w:jc w:val="both"/>
        <w:rPr>
          <w:rFonts w:ascii="Times New Roman" w:eastAsia="Times New Roman" w:hAnsi="Times New Roman" w:cs="Times New Roman"/>
          <w:i/>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Калын сузык авазларны белдергән, </w:t>
      </w:r>
      <w:r w:rsidRPr="005B3480">
        <w:rPr>
          <w:rFonts w:ascii="Times New Roman" w:eastAsia="Times New Roman" w:hAnsi="Times New Roman" w:cs="Times New Roman"/>
          <w:i/>
          <w:color w:val="000000"/>
          <w:sz w:val="24"/>
          <w:szCs w:val="24"/>
          <w:lang w:val="tt-RU" w:eastAsia="ru-RU"/>
        </w:rPr>
        <w:t xml:space="preserve">а, у, ы </w:t>
      </w:r>
      <w:r w:rsidRPr="005B3480">
        <w:rPr>
          <w:rFonts w:ascii="Times New Roman" w:eastAsia="Times New Roman" w:hAnsi="Times New Roman" w:cs="Times New Roman"/>
          <w:color w:val="000000"/>
          <w:sz w:val="24"/>
          <w:szCs w:val="24"/>
          <w:lang w:val="tt-RU" w:eastAsia="ru-RU"/>
        </w:rPr>
        <w:t xml:space="preserve">һәм нечкә сузык авазларны белдергән </w:t>
      </w:r>
      <w:r w:rsidRPr="005B3480">
        <w:rPr>
          <w:rFonts w:ascii="Times New Roman" w:eastAsia="Times New Roman" w:hAnsi="Times New Roman" w:cs="Times New Roman"/>
          <w:i/>
          <w:color w:val="000000"/>
          <w:sz w:val="24"/>
          <w:szCs w:val="24"/>
          <w:lang w:val="tt-RU" w:eastAsia="ru-RU"/>
        </w:rPr>
        <w:t xml:space="preserve">ә, ү, и </w:t>
      </w:r>
      <w:r w:rsidRPr="005B3480">
        <w:rPr>
          <w:rFonts w:ascii="Times New Roman" w:eastAsia="Times New Roman" w:hAnsi="Times New Roman" w:cs="Times New Roman"/>
          <w:color w:val="000000"/>
          <w:sz w:val="24"/>
          <w:szCs w:val="24"/>
          <w:lang w:val="tt-RU" w:eastAsia="ru-RU"/>
        </w:rPr>
        <w:t xml:space="preserve">хәрефләре белән таныштыру; сузык аваз хәрефләрен, шул хәрефләрдән төзелгән сүзләрне укырга өйрәтү </w:t>
      </w:r>
      <w:r w:rsidRPr="005B3480">
        <w:rPr>
          <w:rFonts w:ascii="Times New Roman" w:eastAsia="Times New Roman" w:hAnsi="Times New Roman" w:cs="Times New Roman"/>
          <w:i/>
          <w:color w:val="000000"/>
          <w:sz w:val="24"/>
          <w:szCs w:val="24"/>
          <w:lang w:val="tt-RU" w:eastAsia="ru-RU"/>
        </w:rPr>
        <w:t>(ә, әү, у, и, иа!, ау!</w:t>
      </w:r>
    </w:p>
    <w:p w:rsidR="005B3480" w:rsidRPr="005B3480" w:rsidRDefault="005B3480" w:rsidP="005B3480">
      <w:pPr>
        <w:spacing w:after="0" w:line="240" w:lineRule="auto"/>
        <w:ind w:right="34"/>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3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b/>
          <w:color w:val="000000"/>
          <w:sz w:val="24"/>
          <w:szCs w:val="24"/>
          <w:lang w:eastAsia="ru-RU"/>
        </w:rPr>
        <w:t>Әлифба чоры, яки төп чор</w:t>
      </w:r>
      <w:r w:rsidRPr="005B3480">
        <w:rPr>
          <w:rFonts w:ascii="Times New Roman" w:eastAsia="Times New Roman" w:hAnsi="Times New Roman" w:cs="Times New Roman"/>
          <w:b/>
          <w:color w:val="000000"/>
          <w:sz w:val="24"/>
          <w:szCs w:val="24"/>
          <w:lang w:val="tt-RU" w:eastAsia="ru-RU"/>
        </w:rPr>
        <w:t>.</w:t>
      </w:r>
      <w:r w:rsidRPr="005B3480">
        <w:rPr>
          <w:rFonts w:ascii="Times New Roman" w:eastAsia="Times New Roman" w:hAnsi="Times New Roman" w:cs="Times New Roman"/>
          <w:b/>
          <w:color w:val="000000"/>
          <w:sz w:val="24"/>
          <w:szCs w:val="24"/>
          <w:lang w:eastAsia="ru-RU"/>
        </w:rPr>
        <w:t xml:space="preserve"> Укырга өйрәтү</w:t>
      </w:r>
    </w:p>
    <w:p w:rsidR="005B3480" w:rsidRPr="005B3480" w:rsidRDefault="005B3480" w:rsidP="005B3480">
      <w:pPr>
        <w:spacing w:after="0" w:line="240" w:lineRule="auto"/>
        <w:ind w:right="2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Сузык һәм тартык авазлар һәм аларның хәрефләре белән, сүзләрнең калын һәм нечкә әйтелешен билгеләүче калын һәм нечкә сузык авазлар белән танышу. Сузык аваз хәрефләренә карап, сүзләрнең калын һәм нечкә әйтеп укылуын күзәтү </w:t>
      </w:r>
      <w:r w:rsidRPr="005B3480">
        <w:rPr>
          <w:rFonts w:ascii="Times New Roman" w:eastAsia="Times New Roman" w:hAnsi="Times New Roman" w:cs="Times New Roman"/>
          <w:i/>
          <w:color w:val="000000"/>
          <w:sz w:val="24"/>
          <w:szCs w:val="24"/>
          <w:lang w:eastAsia="ru-RU"/>
        </w:rPr>
        <w:t xml:space="preserve">(урыла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үрелә).</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 аваз хәрефләренә карап, кушылмадан торган (ике хәрефле ачык) иҗекләрне, өйрәнелгән хәрефләрдән төзелгән иҗекләрне телдән аваз анализы һәм синтезы ясалганнан соң</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уку.</w:t>
      </w:r>
    </w:p>
    <w:p w:rsidR="005B3480" w:rsidRPr="005B3480" w:rsidRDefault="005B3480" w:rsidP="005B3480">
      <w:pPr>
        <w:spacing w:after="0" w:line="240" w:lineRule="auto"/>
        <w:ind w:right="10"/>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Башта — аваз анализы ясап, алга таба анализ ясамыйча гына күңелдән әйтеп, кисмә хәрефләрдән һәм кисмә кушылмалардан </w:t>
      </w:r>
      <w:r w:rsidRPr="005B3480">
        <w:rPr>
          <w:rFonts w:ascii="Times New Roman" w:eastAsia="Times New Roman" w:hAnsi="Times New Roman" w:cs="Times New Roman"/>
          <w:i/>
          <w:color w:val="000000"/>
          <w:sz w:val="24"/>
          <w:szCs w:val="24"/>
          <w:lang w:eastAsia="ru-RU"/>
        </w:rPr>
        <w:t xml:space="preserve">(та, ла, тә, ти) </w:t>
      </w:r>
      <w:r w:rsidRPr="005B3480">
        <w:rPr>
          <w:rFonts w:ascii="Times New Roman" w:eastAsia="Times New Roman" w:hAnsi="Times New Roman" w:cs="Times New Roman"/>
          <w:color w:val="000000"/>
          <w:sz w:val="24"/>
          <w:szCs w:val="24"/>
          <w:lang w:eastAsia="ru-RU"/>
        </w:rPr>
        <w:t>сүзләр төзү һәм төзелгән сүзләрне кычкырып уку.</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Хәрефләрне дөрес һәм чагыштырмача тиз танып, җанлы сүздәге авазлар мәгънәсендә уку </w:t>
      </w:r>
      <w:r w:rsidRPr="005B3480">
        <w:rPr>
          <w:rFonts w:ascii="Times New Roman" w:eastAsia="Times New Roman" w:hAnsi="Times New Roman" w:cs="Times New Roman"/>
          <w:i/>
          <w:color w:val="000000"/>
          <w:sz w:val="24"/>
          <w:szCs w:val="24"/>
          <w:lang w:eastAsia="ru-RU"/>
        </w:rPr>
        <w:t xml:space="preserve">(эре — [эрә], тиен — [тийэн], юкә — [йүкә], юка — [йукъа] </w:t>
      </w:r>
      <w:r w:rsidRPr="005B3480">
        <w:rPr>
          <w:rFonts w:ascii="Times New Roman" w:eastAsia="Times New Roman" w:hAnsi="Times New Roman" w:cs="Times New Roman"/>
          <w:color w:val="000000"/>
          <w:sz w:val="24"/>
          <w:szCs w:val="24"/>
          <w:lang w:eastAsia="ru-RU"/>
        </w:rPr>
        <w:t xml:space="preserve">һ. б.). Сузыктан башланган ике хәрефле </w:t>
      </w:r>
      <w:r w:rsidRPr="005B3480">
        <w:rPr>
          <w:rFonts w:ascii="Times New Roman" w:eastAsia="Times New Roman" w:hAnsi="Times New Roman" w:cs="Times New Roman"/>
          <w:i/>
          <w:color w:val="000000"/>
          <w:sz w:val="24"/>
          <w:szCs w:val="24"/>
          <w:lang w:eastAsia="ru-RU"/>
        </w:rPr>
        <w:t xml:space="preserve">(ал, ит, үт), </w:t>
      </w:r>
      <w:r w:rsidRPr="005B3480">
        <w:rPr>
          <w:rFonts w:ascii="Times New Roman" w:eastAsia="Times New Roman" w:hAnsi="Times New Roman" w:cs="Times New Roman"/>
          <w:color w:val="000000"/>
          <w:sz w:val="24"/>
          <w:szCs w:val="24"/>
          <w:lang w:eastAsia="ru-RU"/>
        </w:rPr>
        <w:t xml:space="preserve">сузыктан һәм кушылмалардан торган ике иҗекле </w:t>
      </w:r>
      <w:r w:rsidRPr="005B3480">
        <w:rPr>
          <w:rFonts w:ascii="Times New Roman" w:eastAsia="Times New Roman" w:hAnsi="Times New Roman" w:cs="Times New Roman"/>
          <w:i/>
          <w:color w:val="000000"/>
          <w:sz w:val="24"/>
          <w:szCs w:val="24"/>
          <w:lang w:eastAsia="ru-RU"/>
        </w:rPr>
        <w:t xml:space="preserve">(а/ла, тә/ти, ә/ти) </w:t>
      </w:r>
      <w:r w:rsidRPr="005B3480">
        <w:rPr>
          <w:rFonts w:ascii="Times New Roman" w:eastAsia="Times New Roman" w:hAnsi="Times New Roman" w:cs="Times New Roman"/>
          <w:color w:val="000000"/>
          <w:sz w:val="24"/>
          <w:szCs w:val="24"/>
          <w:lang w:eastAsia="ru-RU"/>
        </w:rPr>
        <w:t xml:space="preserve">сүзләрне уку; аннары артикуляцион берәмлекләр буенча кушылмалардан башланган иҗекләрдән төзелгән сүзләрне уку </w:t>
      </w:r>
      <w:r w:rsidRPr="005B3480">
        <w:rPr>
          <w:rFonts w:ascii="Times New Roman" w:eastAsia="Times New Roman" w:hAnsi="Times New Roman" w:cs="Times New Roman"/>
          <w:i/>
          <w:color w:val="000000"/>
          <w:sz w:val="24"/>
          <w:szCs w:val="24"/>
          <w:lang w:eastAsia="ru-RU"/>
        </w:rPr>
        <w:t>(мә,</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i/>
          <w:color w:val="000000"/>
          <w:sz w:val="24"/>
          <w:szCs w:val="24"/>
          <w:lang w:eastAsia="ru-RU"/>
        </w:rPr>
        <w:t xml:space="preserve">мә:к тә:п, кө:р:т ле:к, ба:л ты:р га:н); </w:t>
      </w:r>
      <w:r w:rsidRPr="005B3480">
        <w:rPr>
          <w:rFonts w:ascii="Times New Roman" w:eastAsia="Times New Roman" w:hAnsi="Times New Roman" w:cs="Times New Roman"/>
          <w:color w:val="000000"/>
          <w:sz w:val="24"/>
          <w:szCs w:val="24"/>
          <w:lang w:eastAsia="ru-RU"/>
        </w:rPr>
        <w:t>ахырдан сүзләрне турыдан-туры иҗекләп, кыска һәм гади сүзләрне бөтен килеш әйтеп уку. Сүзләрне, кыска гади җөмләләрне, балаларга аңлаешлы кечкенә текстларны аңлап, әдәби дөрес һәм салмак итеп, сүзләп кычкырып укырга эзлекле күнектерү.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Гади җөмлә ахырындагы тыныш билгеләренә (нокта, сорау, өндәү), җөмлә эчендәге тиңдәш кисәкләргә, эндәш сүзләргә туры килгән интонация һәм паузаларга игътибар итеп, укытучы үрнәгендә укырга өйрәнү.</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Уку гигиенасы кагыйдәләре белән балаларны таныштыру, кагыйдәләрне даими үтәү гадәте тәрбияләү.</w:t>
      </w:r>
    </w:p>
    <w:p w:rsidR="005B3480" w:rsidRPr="005B3480" w:rsidRDefault="005B3480" w:rsidP="005B3480">
      <w:pPr>
        <w:spacing w:after="0" w:line="240" w:lineRule="auto"/>
        <w:ind w:right="84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b/>
          <w:color w:val="000000"/>
          <w:sz w:val="24"/>
          <w:szCs w:val="24"/>
          <w:lang w:eastAsia="ru-RU"/>
        </w:rPr>
        <w:t>Кычкырып укырга тәкъдим ителгән балалар әдәбияты тематикасы</w:t>
      </w:r>
    </w:p>
    <w:p w:rsidR="005B3480" w:rsidRPr="005B3480" w:rsidRDefault="005B3480" w:rsidP="005B3480">
      <w:pPr>
        <w:spacing w:after="0" w:line="240" w:lineRule="auto"/>
        <w:ind w:right="10"/>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lastRenderedPageBreak/>
        <w:t>Туган илем, туган телем, Ватаным Татарстан, гомумкеше-лек әдәп-әхлагы, гаилә тормышы, уку һәм хезмәт сөю, халкыбыз тарихында милли азатлык өчен көрәш сәхифәләре, халыклар дуслыгы, тереклек һәм үсемлекләр дөньясында кеше, ел фасыллары, маҗаралар, тылсымнар турында язучылар һәм халык иҗат иткән, хис һәм кичерешләргә бай әсәрләр (хикәя, әкият, җыр, шигырь, мәзәк, табышмак, мәкаль).</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b/>
          <w:color w:val="000000"/>
          <w:sz w:val="24"/>
          <w:szCs w:val="24"/>
          <w:lang w:eastAsia="ru-RU"/>
        </w:rPr>
        <w:t>Балалар китабы белән эшләү</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Китап уку даирәсен формалаштыру (һәр дәрескә — бер китап). Балалар өчен басылган китаплар белән кызыксындыру, китапларны эчтәлегенә карап аера белергә өйрәтү, китап, әсәр исемнәрен дөрес әйтү, китапны язган кешенең (авторның) исемен укып күрсәтү. Дәрестә, дәрестән тыш укылган китап, әсәр буенча гади генә уеннар оештыру. Сөйләгәндә, әсәрдән алынган әдәби сөйләм үрнәкләреннән файдалану (сүзләр, сүзтезмәләр, әйтемнәр, мәкальләр, җор җөмләләр һ. б.).</w:t>
      </w:r>
    </w:p>
    <w:p w:rsidR="005B3480" w:rsidRPr="005B3480" w:rsidRDefault="005B3480" w:rsidP="005B3480">
      <w:pPr>
        <w:spacing w:after="0" w:line="240" w:lineRule="auto"/>
        <w:ind w:right="2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Уку гигиенасы һәм китапны саклап тоту кагыйдәләрен үтәү.</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b/>
          <w:color w:val="000000"/>
          <w:sz w:val="24"/>
          <w:szCs w:val="24"/>
          <w:lang w:eastAsia="ru-RU"/>
        </w:rPr>
        <w:t>Әйтмә сөйләмне үстерү</w:t>
      </w:r>
    </w:p>
    <w:p w:rsidR="005B3480" w:rsidRPr="005B3480" w:rsidRDefault="005B3480" w:rsidP="005B3480">
      <w:pPr>
        <w:spacing w:after="0" w:line="240" w:lineRule="auto"/>
        <w:ind w:right="3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Сөйләмнең аваз культурасы. Балаларда үз сөйләменең, шулай ук башка кешеләр сөйләменең авазларына игътибарны көчәйтү; ишетү сизгерлеген һәм хәтерен, сөйләм органнары хәрәкәтен үстерү, шомарту. Сөйләмнең гомуми күнекмәләрен камилләштерү, сөйләмнең салмак темпы һәм ритмына, сөйләм сулышына һәм агышына, уртача тавышка (көчәнмичә кычкырып сөйләүгә) һәм дөрес интонациягә (тавышны күтәрә, түбәнәйтә белергә) өйрәтү.</w:t>
      </w:r>
    </w:p>
    <w:p w:rsidR="005B3480" w:rsidRPr="005B3480" w:rsidRDefault="005B3480" w:rsidP="005B3480">
      <w:pPr>
        <w:spacing w:after="0" w:line="240" w:lineRule="auto"/>
        <w:ind w:right="38"/>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Сүзләрне (аеруча иҗек-аваз төзелеше катлаулы булганнарын) орфоэпия нормаларына туры китереп, басымнарны</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саклап әйтүне эзлекле камилләштерә бару. Туган телдәге парлы авазларны әдәби дөрес әйтү, аеруча балалар еш бутый, бозып әйтә торган </w:t>
      </w:r>
      <w:r w:rsidRPr="005B3480">
        <w:rPr>
          <w:rFonts w:ascii="Times New Roman" w:eastAsia="Times New Roman" w:hAnsi="Times New Roman" w:cs="Times New Roman"/>
          <w:i/>
          <w:color w:val="000000"/>
          <w:sz w:val="24"/>
          <w:szCs w:val="24"/>
          <w:lang w:eastAsia="ru-RU"/>
        </w:rPr>
        <w:t xml:space="preserve">з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с, ч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с, н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ц, х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һ, ш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ж, ж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й, </w:t>
      </w:r>
      <w:r w:rsidRPr="005B3480">
        <w:rPr>
          <w:rFonts w:ascii="Times New Roman" w:eastAsia="Times New Roman" w:hAnsi="Times New Roman" w:cs="Times New Roman"/>
          <w:b/>
          <w:i/>
          <w:color w:val="000000"/>
          <w:sz w:val="24"/>
          <w:szCs w:val="24"/>
          <w:lang w:eastAsia="ru-RU"/>
        </w:rPr>
        <w:t xml:space="preserve">п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б, хю </w:t>
      </w:r>
      <w:r w:rsidRPr="005B3480">
        <w:rPr>
          <w:rFonts w:ascii="Times New Roman" w:eastAsia="Times New Roman" w:hAnsi="Times New Roman" w:cs="Times New Roman"/>
          <w:color w:val="000000"/>
          <w:sz w:val="24"/>
          <w:szCs w:val="24"/>
          <w:lang w:eastAsia="ru-RU"/>
        </w:rPr>
        <w:t xml:space="preserve">— </w:t>
      </w:r>
      <w:r w:rsidRPr="005B3480">
        <w:rPr>
          <w:rFonts w:ascii="Times New Roman" w:eastAsia="Times New Roman" w:hAnsi="Times New Roman" w:cs="Times New Roman"/>
          <w:i/>
          <w:color w:val="000000"/>
          <w:sz w:val="24"/>
          <w:szCs w:val="24"/>
          <w:lang w:eastAsia="ru-RU"/>
        </w:rPr>
        <w:t xml:space="preserve">в </w:t>
      </w:r>
      <w:r w:rsidRPr="005B3480">
        <w:rPr>
          <w:rFonts w:ascii="Times New Roman" w:eastAsia="Times New Roman" w:hAnsi="Times New Roman" w:cs="Times New Roman"/>
          <w:color w:val="000000"/>
          <w:sz w:val="24"/>
          <w:szCs w:val="24"/>
          <w:lang w:eastAsia="ru-RU"/>
        </w:rPr>
        <w:t>һ.б. авазларны ишетеп аера, дөрес итеп әйтә белергә өйрәтү (сүзләрдә, җөмләләрдә, тизәйткеч, тел чәбәләндергечләрдә анык итеп әйтү).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Кайбер сөйләшләрдә әдәби нормадан читкә чыккан кимчелекләрне бетерү өстендә эшләү </w:t>
      </w:r>
      <w:r w:rsidRPr="005B3480">
        <w:rPr>
          <w:rFonts w:ascii="Times New Roman" w:eastAsia="Times New Roman" w:hAnsi="Times New Roman" w:cs="Times New Roman"/>
          <w:i/>
          <w:color w:val="000000"/>
          <w:sz w:val="24"/>
          <w:szCs w:val="24"/>
          <w:lang w:eastAsia="ru-RU"/>
        </w:rPr>
        <w:t>(туйган, боДау, баргаЛЛар, әйтсә</w:t>
      </w:r>
      <w:r w:rsidRPr="005B3480">
        <w:rPr>
          <w:rFonts w:ascii="Times New Roman" w:eastAsia="Times New Roman" w:hAnsi="Times New Roman" w:cs="Times New Roman"/>
          <w:i/>
          <w:color w:val="000000"/>
          <w:sz w:val="24"/>
          <w:szCs w:val="24"/>
          <w:u w:val="single"/>
          <w:lang w:eastAsia="ru-RU"/>
        </w:rPr>
        <w:t>ңДӘГЕН</w:t>
      </w:r>
      <w:r w:rsidRPr="005B3480">
        <w:rPr>
          <w:rFonts w:ascii="Times New Roman" w:eastAsia="Times New Roman" w:hAnsi="Times New Roman" w:cs="Times New Roman"/>
          <w:i/>
          <w:color w:val="000000"/>
          <w:sz w:val="24"/>
          <w:szCs w:val="24"/>
          <w:lang w:eastAsia="ru-RU"/>
        </w:rPr>
        <w:t xml:space="preserve">, Йомга, СҮли </w:t>
      </w:r>
      <w:r w:rsidRPr="005B3480">
        <w:rPr>
          <w:rFonts w:ascii="Times New Roman" w:eastAsia="Times New Roman" w:hAnsi="Times New Roman" w:cs="Times New Roman"/>
          <w:color w:val="000000"/>
          <w:sz w:val="24"/>
          <w:szCs w:val="24"/>
          <w:lang w:eastAsia="ru-RU"/>
        </w:rPr>
        <w:t>һ. б.).</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Сүз өстендә эшләү. Балаларның сүзлеген (сүзлек хәзинәсен) ачыклау, аныклау, баету һәм активлаштыру. Предметларны, аларның билгеләрен, эш-хәрәкәтләрен белдергән, хәрәкәт вакытын һәм урынын күрсәткән (кичә, бүген, иртә, иртән, иртәгә, ары, бире, монда, алда, читтә, өстә, югары, эчтә, тышта, түбән, аста һ. б.) сүзләрне дөрес (урынлы) куллану һәм аларның мәгънәләрен аңлату. Мөһим билгеләре буенча предметларны берләштерү һәм аеру, төркемне һәм төрне атаган сүзләрне дөрес куллану </w:t>
      </w:r>
      <w:r w:rsidRPr="005B3480">
        <w:rPr>
          <w:rFonts w:ascii="Times New Roman" w:eastAsia="Times New Roman" w:hAnsi="Times New Roman" w:cs="Times New Roman"/>
          <w:i/>
          <w:color w:val="000000"/>
          <w:sz w:val="24"/>
          <w:szCs w:val="24"/>
          <w:lang w:eastAsia="ru-RU"/>
        </w:rPr>
        <w:t xml:space="preserve">{хайван, кош, җәнлек, сыер, болан, тавык, көртлек </w:t>
      </w:r>
      <w:r w:rsidRPr="005B3480">
        <w:rPr>
          <w:rFonts w:ascii="Times New Roman" w:eastAsia="Times New Roman" w:hAnsi="Times New Roman" w:cs="Times New Roman"/>
          <w:color w:val="000000"/>
          <w:sz w:val="24"/>
          <w:szCs w:val="24"/>
          <w:lang w:eastAsia="ru-RU"/>
        </w:rPr>
        <w:t xml:space="preserve">һ. б.). Уйны төгәл белдерү өчен кирәк булган сүзләрне таба һәм аларны дөрес грамматик бәйләнешкә кертә белү </w:t>
      </w:r>
      <w:r w:rsidRPr="005B3480">
        <w:rPr>
          <w:rFonts w:ascii="Times New Roman" w:eastAsia="Times New Roman" w:hAnsi="Times New Roman" w:cs="Times New Roman"/>
          <w:i/>
          <w:color w:val="000000"/>
          <w:sz w:val="24"/>
          <w:szCs w:val="24"/>
          <w:lang w:eastAsia="ru-RU"/>
        </w:rPr>
        <w:t xml:space="preserve">(кичә кич, иртәгә иртән..., чибәр йөз, зифа буй, матур гөл..., тактага яза, тактада чишә, сузык аваздан башлана, тартык авазга бетә, күргәзмә оештыра, күрсәтмә әсбап ясый </w:t>
      </w:r>
      <w:r w:rsidRPr="005B3480">
        <w:rPr>
          <w:rFonts w:ascii="Times New Roman" w:eastAsia="Times New Roman" w:hAnsi="Times New Roman" w:cs="Times New Roman"/>
          <w:color w:val="000000"/>
          <w:sz w:val="24"/>
          <w:szCs w:val="24"/>
          <w:lang w:eastAsia="ru-RU"/>
        </w:rPr>
        <w:t>һ. б.). Сүзләрнең мәгънә төсмерләренә сизгерлек сыйфатын үстерү, күп мәгънәле, мәгънәдәш, капма-каршы мәгънәле сүзләрне иң гади мисалларда тану, аеру. Әдәби әсәрләрдәге күчерелмә мәгънәдә (образлы итеп) кулланылган сүзләрне, әйтелмәләрне балаларның үз сөйләмендә кулланырга өйрәтү.</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Сүзләрне грамматик дөрес формада куллану, сөйләмне әдәби дөрес булмаган сүзләрдән арындыру.</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b/>
          <w:color w:val="000000"/>
          <w:sz w:val="24"/>
          <w:szCs w:val="24"/>
          <w:lang w:eastAsia="ru-RU"/>
        </w:rPr>
        <w:t>Җөмлә төзү һәм бәйләнешле сөйләм өстендә эшләү.</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Балаларның мәктәпкәчә яшьтә ирешкән сөйләү осталыгын камилләштерү. Укытучы соравына биреләчәк җавапны яхшылап уйлап җиткерү, анык, төзек һәм кыска гына төгәл итеп әйтү. Җавапта төрле тип җөмләләр куллану.</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Текст кисәкләрен төшереп калдырмыйча, урыннарын алыштырмыйча, таныш әкият яки хикәя эчтәлеген укытучы сораулары буенча сөйләү.</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Рәсем яки рәсемнәр сериясе буенча гомуми бер темага берләштерелгән җөмләләр яки сюжет логикасы сакланган кечкенә хикәяләр төзеп сөйләү.</w:t>
      </w:r>
    </w:p>
    <w:p w:rsidR="005B3480" w:rsidRPr="005B3480" w:rsidRDefault="005B3480" w:rsidP="005B3480">
      <w:pPr>
        <w:spacing w:after="0" w:line="240" w:lineRule="auto"/>
        <w:ind w:right="2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lastRenderedPageBreak/>
        <w:t>Укылган җөмләләргә яки текстларга карата куелган сорауларга телдән җавап бирү.</w:t>
      </w:r>
    </w:p>
    <w:p w:rsidR="005B3480" w:rsidRPr="005B3480" w:rsidRDefault="005B3480" w:rsidP="005B3480">
      <w:pPr>
        <w:spacing w:after="0" w:line="240" w:lineRule="auto"/>
        <w:ind w:right="1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Әдәби әсәрдәге хәлләргә бәйле сүзләрне кулланып, төрле күренешләрне укытучы ярдәмендә телдән сурәтләү. Сюжетны тулыландыру, кечкенә хикәя башына, аеруча ахырына, мөстәкыйль рәвештә төрле күренеш һәм хәлләр уйлап чыгарып өстәү.</w:t>
      </w:r>
    </w:p>
    <w:p w:rsidR="005B3480" w:rsidRPr="005B3480" w:rsidRDefault="005B3480" w:rsidP="005B3480">
      <w:pPr>
        <w:spacing w:after="0" w:line="240" w:lineRule="auto"/>
        <w:ind w:right="3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Укыган хикәядәге вакыйгаларга охшашлык буенча яки укытучы тәкъдим иткән сюжет буенча балаларның үз тормышында булган хәлләр турында телдән кечкенә хикәяләр төзеп сөйләүләрен оештыру.</w:t>
      </w:r>
    </w:p>
    <w:p w:rsidR="005B3480" w:rsidRPr="005B3480" w:rsidRDefault="005B3480" w:rsidP="005B3480">
      <w:pPr>
        <w:spacing w:after="0" w:line="240" w:lineRule="auto"/>
        <w:ind w:right="38"/>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Табышмакларны җентекләп аңлату; шигырь, җыр, такмак, такмаза, сынамыш, тизәйткеч һәм мәзәкләрне ятлау, эчтәлек таләп иткән дәрәҗәдә аларны төрле интонациядә сөйләү.</w:t>
      </w:r>
    </w:p>
    <w:p w:rsidR="005B3480" w:rsidRPr="005B3480" w:rsidRDefault="005B3480" w:rsidP="005B3480">
      <w:pPr>
        <w:spacing w:after="0" w:line="240" w:lineRule="auto"/>
        <w:ind w:right="29"/>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Үз хикәяләрен телдән иншалаганда һәм укыган текст эчтәлеген сөйләгәндә, балалар сөйләменең грамматик дөреслеген, төгәллеген, тулылыгын, хисләргә, кичерешләргә бай, эзлекле, эчтәлекле һәм нәфис булуын үстерү.</w:t>
      </w:r>
    </w:p>
    <w:p w:rsidR="005B3480" w:rsidRPr="005B3480" w:rsidRDefault="005B3480" w:rsidP="005B3480">
      <w:pPr>
        <w:spacing w:after="0" w:line="240" w:lineRule="auto"/>
        <w:ind w:right="24"/>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Башка укучыларның җавапларына һәм сөйләмнәренә игътибарлы һәм теләктәш мөнәсәбәттә булу сыйфатын һәр укучыда тәрбияләү.</w:t>
      </w:r>
    </w:p>
    <w:p w:rsidR="005B3480" w:rsidRPr="005B3480" w:rsidRDefault="005B3480" w:rsidP="005B3480">
      <w:pPr>
        <w:spacing w:after="0" w:line="240" w:lineRule="auto"/>
        <w:ind w:right="960"/>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eastAsia="ru-RU"/>
        </w:rPr>
        <w:t xml:space="preserve">          </w:t>
      </w:r>
    </w:p>
    <w:p w:rsidR="005B3480" w:rsidRPr="005B3480" w:rsidRDefault="005B3480" w:rsidP="005B3480">
      <w:pPr>
        <w:spacing w:after="0" w:line="240" w:lineRule="auto"/>
        <w:ind w:right="960"/>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960"/>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Әлифбадан соңгы чор Уку. Сөйләм үстерү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Дәрестә уку</w:t>
      </w:r>
    </w:p>
    <w:p w:rsidR="005B3480" w:rsidRPr="005B3480" w:rsidRDefault="005B3480" w:rsidP="005B3480">
      <w:pPr>
        <w:spacing w:after="0" w:line="240" w:lineRule="auto"/>
        <w:ind w:right="2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Уку тематикасы. </w:t>
      </w:r>
      <w:r w:rsidRPr="005B3480">
        <w:rPr>
          <w:rFonts w:ascii="Times New Roman" w:eastAsia="Times New Roman" w:hAnsi="Times New Roman" w:cs="Times New Roman"/>
          <w:color w:val="000000"/>
          <w:sz w:val="24"/>
          <w:szCs w:val="24"/>
          <w:lang w:val="tt-RU" w:eastAsia="ru-RU"/>
        </w:rPr>
        <w:t>Туган ил, уку һәм хезмәт, әдәп-әхлак, табигать һәм җәмгыять тормышында кеше; мәкальләр, табышмаклар, җырлар, әкиятләр; Г. Тукай, Г. Ибра-һимов, М. Җәлил һәм аларның әсәрләре.</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Ятлау өчен әсәрләр. </w:t>
      </w:r>
      <w:r w:rsidRPr="005B3480">
        <w:rPr>
          <w:rFonts w:ascii="Times New Roman" w:eastAsia="Times New Roman" w:hAnsi="Times New Roman" w:cs="Times New Roman"/>
          <w:color w:val="000000"/>
          <w:sz w:val="24"/>
          <w:szCs w:val="24"/>
          <w:lang w:val="tt-RU" w:eastAsia="ru-RU"/>
        </w:rPr>
        <w:t>Уку елы дәвамында 5—6 шигырьне яттан сөйләргә өйрәнү.</w:t>
      </w:r>
    </w:p>
    <w:p w:rsidR="005B3480" w:rsidRPr="005B3480" w:rsidRDefault="005B3480" w:rsidP="005B3480">
      <w:pPr>
        <w:spacing w:after="0" w:line="240" w:lineRule="auto"/>
        <w:ind w:right="14"/>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Уку күнекмәләре. </w:t>
      </w:r>
      <w:r w:rsidRPr="005B3480">
        <w:rPr>
          <w:rFonts w:ascii="Times New Roman" w:eastAsia="Times New Roman" w:hAnsi="Times New Roman" w:cs="Times New Roman"/>
          <w:color w:val="000000"/>
          <w:sz w:val="24"/>
          <w:szCs w:val="24"/>
          <w:lang w:val="tt-RU" w:eastAsia="ru-RU"/>
        </w:rPr>
        <w:t>Беренче ярты елда өйрәнелгән хәрефләрдән торган сүзләр, җөмләләр һәм кыска текстларны иҗекләп салмак уку.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Икенче ярты елда алфавитның барлык хәрефләре булган кечкенә текстларны дөрес һәм салмак итеп иҗекләп, кыска сүзләрне бөтен килеш уку. Таныш булмаган текстны уку темпы — минутына 30 сүз. Җөмләләр арасында пауза ясау.</w:t>
      </w:r>
    </w:p>
    <w:p w:rsidR="005B3480" w:rsidRPr="005B3480" w:rsidRDefault="005B3480" w:rsidP="005B3480">
      <w:pPr>
        <w:spacing w:after="0" w:line="240" w:lineRule="auto"/>
        <w:ind w:right="10"/>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Текст өстендә эшләү, бәйләнешле итеп сөйләү. </w:t>
      </w:r>
      <w:r w:rsidRPr="005B3480">
        <w:rPr>
          <w:rFonts w:ascii="Times New Roman" w:eastAsia="Times New Roman" w:hAnsi="Times New Roman" w:cs="Times New Roman"/>
          <w:color w:val="000000"/>
          <w:sz w:val="24"/>
          <w:szCs w:val="24"/>
          <w:lang w:val="tt-RU" w:eastAsia="ru-RU"/>
        </w:rPr>
        <w:t>Укыган текстларга карата куелган сорауларга җавап бирү; рәсемгә карап, текст эчтәлеген сөйләү, укыган әсәрнең исемен аңлату, дәлилләү, әсәрне гади генә итеп бәяли белү, мисаллар китерү, рәсемнәргә карап, телдән хикәя төзеп сөйләү.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Балалар китабы белән эшләү. </w:t>
      </w:r>
      <w:r w:rsidRPr="005B3480">
        <w:rPr>
          <w:rFonts w:ascii="Times New Roman" w:eastAsia="Times New Roman" w:hAnsi="Times New Roman" w:cs="Times New Roman"/>
          <w:color w:val="000000"/>
          <w:sz w:val="24"/>
          <w:szCs w:val="24"/>
          <w:lang w:val="tt-RU" w:eastAsia="ru-RU"/>
        </w:rPr>
        <w:t>Таныш китапларны таныш булмаганнарыннан аера-таный белү; таныш китапларның исемнәрен әйтү; китап исемен, авторын укып күрсәтү. Китапханәдән мәктәпкәчә яшьтәге балалар өчен чыгарылган китапларны алып уку. Китап кибетләреннән нәниләр өчен чыгарылган китапларны сатып алу.</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Дәрестән тыш күмәкләп китап укыганда, дәрестә текст өстендә эшләгәндә алынган күнекмәләрдән, алымнардан, эш төрләреннән киң файдалану.</w:t>
      </w:r>
    </w:p>
    <w:tbl>
      <w:tblPr>
        <w:tblW w:w="13041" w:type="dxa"/>
        <w:tblInd w:w="250" w:type="dxa"/>
        <w:tblLayout w:type="fixed"/>
        <w:tblLook w:val="04A0" w:firstRow="1" w:lastRow="0" w:firstColumn="1" w:lastColumn="0" w:noHBand="0" w:noVBand="1"/>
      </w:tblPr>
      <w:tblGrid>
        <w:gridCol w:w="709"/>
        <w:gridCol w:w="12332"/>
      </w:tblGrid>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b/>
                <w:color w:val="000000"/>
                <w:sz w:val="24"/>
                <w:szCs w:val="24"/>
                <w:lang w:eastAsia="ru-RU"/>
              </w:rPr>
            </w:pPr>
            <w:r w:rsidRPr="005B3480">
              <w:rPr>
                <w:rFonts w:ascii="Times New Roman" w:eastAsia="Times New Roman" w:hAnsi="Times New Roman" w:cs="Times New Roman"/>
                <w:b/>
                <w:color w:val="000000"/>
                <w:sz w:val="24"/>
                <w:szCs w:val="24"/>
                <w:lang w:eastAsia="ru-RU"/>
              </w:rPr>
              <w:t>№</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eastAsia="ru-RU"/>
              </w:rPr>
            </w:pPr>
            <w:r w:rsidRPr="005B3480">
              <w:rPr>
                <w:rFonts w:ascii="Times New Roman" w:eastAsia="Times New Roman" w:hAnsi="Times New Roman" w:cs="Times New Roman"/>
                <w:b/>
                <w:color w:val="000000"/>
                <w:sz w:val="24"/>
                <w:szCs w:val="24"/>
                <w:lang w:eastAsia="ru-RU"/>
              </w:rPr>
              <w:t>Эчт</w:t>
            </w:r>
            <w:r w:rsidRPr="005B3480">
              <w:rPr>
                <w:rFonts w:ascii="Times New Roman" w:eastAsia="Times New Roman" w:hAnsi="Times New Roman" w:cs="Times New Roman"/>
                <w:b/>
                <w:color w:val="000000"/>
                <w:sz w:val="24"/>
                <w:szCs w:val="24"/>
                <w:lang w:val="tt-RU" w:eastAsia="ru-RU"/>
              </w:rPr>
              <w:t>ә</w:t>
            </w:r>
            <w:r w:rsidRPr="005B3480">
              <w:rPr>
                <w:rFonts w:ascii="Times New Roman" w:eastAsia="Times New Roman" w:hAnsi="Times New Roman" w:cs="Times New Roman"/>
                <w:b/>
                <w:color w:val="000000"/>
                <w:sz w:val="24"/>
                <w:szCs w:val="24"/>
                <w:lang w:eastAsia="ru-RU"/>
              </w:rPr>
              <w:t xml:space="preserve">лек </w:t>
            </w:r>
          </w:p>
        </w:tc>
      </w:tr>
      <w:tr w:rsidR="005B3480" w:rsidRPr="005B3480" w:rsidTr="00AF7A4D">
        <w:trPr>
          <w:trHeight w:val="220"/>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b/>
                <w:color w:val="000000"/>
                <w:sz w:val="24"/>
                <w:szCs w:val="24"/>
                <w:lang w:eastAsia="ru-RU"/>
              </w:rPr>
            </w:pP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Әзерлек чоры</w:t>
            </w:r>
          </w:p>
        </w:tc>
      </w:tr>
      <w:tr w:rsidR="005B3480" w:rsidRPr="005B3480" w:rsidTr="00AF7A4D">
        <w:trPr>
          <w:trHeight w:val="370"/>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eastAsia="ru-RU"/>
              </w:rPr>
              <w:t xml:space="preserve">Сөйләм. </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2</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Җөмлә</w:t>
            </w:r>
            <w:r w:rsidRPr="005B3480">
              <w:rPr>
                <w:rFonts w:ascii="Times New Roman" w:eastAsia="Times New Roman" w:hAnsi="Times New Roman" w:cs="Times New Roman"/>
                <w:color w:val="000000"/>
                <w:sz w:val="24"/>
                <w:szCs w:val="24"/>
                <w:lang w:val="tt-RU" w:eastAsia="ru-RU"/>
              </w:rPr>
              <w:t xml:space="preserve"> һәа сүз</w:t>
            </w:r>
          </w:p>
        </w:tc>
      </w:tr>
      <w:tr w:rsidR="005B3480" w:rsidRPr="005B3480" w:rsidTr="00AF7A4D">
        <w:trPr>
          <w:trHeight w:val="375"/>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3</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val="tt-RU" w:eastAsia="ru-RU"/>
              </w:rPr>
              <w:t>Авазлар һәм хәрефләр</w:t>
            </w:r>
          </w:p>
        </w:tc>
      </w:tr>
      <w:tr w:rsidR="005B3480" w:rsidRPr="005B3480" w:rsidTr="00AF7A4D">
        <w:trPr>
          <w:trHeight w:val="359"/>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Әлифба чоры, яки төп чор </w:t>
            </w:r>
          </w:p>
        </w:tc>
      </w:tr>
      <w:tr w:rsidR="005B3480" w:rsidRPr="005B3480" w:rsidTr="00AF7A4D">
        <w:trPr>
          <w:trHeight w:val="325"/>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4</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Сузык[а] [ә],авазы һәм А,а Ә.ә хәрефләре.</w:t>
            </w:r>
          </w:p>
        </w:tc>
      </w:tr>
      <w:tr w:rsidR="005B3480" w:rsidRPr="005B3480" w:rsidTr="00AF7A4D">
        <w:trPr>
          <w:trHeight w:val="307"/>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lastRenderedPageBreak/>
              <w:t>5</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 [ы]авазы һәм ы,Ы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6</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eastAsia="ru-RU"/>
              </w:rPr>
              <w:t>Сузык (э) (е)авазы Э,э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7</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 (и) һәм (у) авазы</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color w:val="000000"/>
                <w:sz w:val="24"/>
                <w:szCs w:val="24"/>
                <w:lang w:eastAsia="ru-RU"/>
              </w:rPr>
              <w:t>И,и һәм У,у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8</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 (ү) авазы.Ү,ү хәрефләре.</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color w:val="000000"/>
                <w:sz w:val="24"/>
                <w:szCs w:val="24"/>
                <w:lang w:eastAsia="ru-RU"/>
              </w:rPr>
              <w:t xml:space="preserve">У авазын ныгыту. </w:t>
            </w:r>
          </w:p>
        </w:tc>
      </w:tr>
      <w:tr w:rsidR="005B3480" w:rsidRPr="005B3480" w:rsidTr="00AF7A4D">
        <w:trPr>
          <w:trHeight w:val="349"/>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9</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 [о] ,[ө] авазы һәм о,ө хәрефләре. (о)-о,ы.  (ө) –ө,е кагыйдәсе.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10</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Тартык,яңгырау  [н],  [л] авазларыы . Н, л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11</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яңгырау [м], [р] авазы, м,р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12</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яңгырау [й] авазы һәм Й, й хәрефе.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13</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Яңгырау, тартык  [ң] авазы һәм ң хәрефе.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14</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 Я, Ю  хәрефләре.</w:t>
            </w:r>
          </w:p>
        </w:tc>
      </w:tr>
      <w:tr w:rsidR="005B3480" w:rsidRPr="005B3480" w:rsidTr="00AF7A4D">
        <w:trPr>
          <w:trHeight w:val="261"/>
        </w:trPr>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15</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Сузык Е е хәрефенең [йы]  [йэ] авазын белдерүе. Сузык (йо) авазы, Ё, ё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16</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[д], [т] авазлары һәм Д ,т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17</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[з], [с]авазлары һәм з,с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18</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[гъ],[г] [къ],[к] авазлары Г,г, К,к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19</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Ирен-ирен [w] һәм ирен-ирен [в] авазлары һәм В,в хәрефләре. Саңгырау тартык [ф] авазы,һәм Ф, ф  хәрефләре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20</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Тартык [б], [п] авазлары һәм Б,б, П ,п хәрефләре.</w:t>
            </w:r>
          </w:p>
        </w:tc>
      </w:tr>
      <w:tr w:rsidR="005B3480" w:rsidRPr="00AF623A"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21</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eastAsia="ru-RU"/>
              </w:rPr>
              <w:t>Тартык [ж], [ш] авазлары , һәм Ж, Ш   хәрефләре.</w:t>
            </w:r>
            <w:r w:rsidRPr="005B3480">
              <w:rPr>
                <w:rFonts w:ascii="Times New Roman" w:eastAsia="Times New Roman" w:hAnsi="Times New Roman" w:cs="Times New Roman"/>
                <w:color w:val="000000"/>
                <w:sz w:val="24"/>
                <w:szCs w:val="24"/>
                <w:lang w:val="tt-RU" w:eastAsia="ru-RU"/>
              </w:rPr>
              <w:t xml:space="preserve"> Яңгырау тартык [җ], [ч]  авазлары һәм җ,ч хәрефләре. </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22</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eastAsia="ru-RU"/>
              </w:rPr>
              <w:t>Саңгырау тартык [х], [һ] авазлары</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color w:val="000000"/>
                <w:sz w:val="24"/>
                <w:szCs w:val="24"/>
                <w:lang w:eastAsia="ru-RU"/>
              </w:rPr>
              <w:t xml:space="preserve"> Х,х, һ,Һ хәрефләре</w:t>
            </w:r>
            <w:r w:rsidRPr="005B3480">
              <w:rPr>
                <w:rFonts w:ascii="Times New Roman" w:eastAsia="Times New Roman" w:hAnsi="Times New Roman" w:cs="Times New Roman"/>
                <w:color w:val="000000"/>
                <w:sz w:val="24"/>
                <w:szCs w:val="24"/>
                <w:lang w:val="tt-RU" w:eastAsia="ru-RU"/>
              </w:rPr>
              <w:t>.</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23</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Тартык (щ), [ц] авазы  һәм Щ,щ, Ц,ц   хәрефләре.   </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Ь (нечкәлек һәм аеру билгесе) </w:t>
            </w:r>
            <w:r w:rsidRPr="005B3480">
              <w:rPr>
                <w:rFonts w:ascii="Times New Roman" w:eastAsia="Times New Roman" w:hAnsi="Times New Roman" w:cs="Times New Roman"/>
                <w:color w:val="000000"/>
                <w:sz w:val="24"/>
                <w:szCs w:val="24"/>
                <w:lang w:val="tt-RU" w:eastAsia="ru-RU"/>
              </w:rPr>
              <w:t>.</w:t>
            </w:r>
            <w:r w:rsidRPr="005B3480">
              <w:rPr>
                <w:rFonts w:ascii="Times New Roman" w:eastAsia="Times New Roman" w:hAnsi="Times New Roman" w:cs="Times New Roman"/>
                <w:color w:val="000000"/>
                <w:sz w:val="24"/>
                <w:szCs w:val="24"/>
                <w:lang w:eastAsia="ru-RU"/>
              </w:rPr>
              <w:t xml:space="preserve">Ъ (калынлык һәм аеру билгесе)   </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b/>
                <w:color w:val="000000"/>
                <w:sz w:val="24"/>
                <w:szCs w:val="24"/>
                <w:lang w:eastAsia="ru-RU"/>
              </w:rPr>
            </w:pP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eastAsia="ru-RU"/>
              </w:rPr>
            </w:pPr>
            <w:r w:rsidRPr="005B3480">
              <w:rPr>
                <w:rFonts w:ascii="Times New Roman" w:eastAsia="Times New Roman" w:hAnsi="Times New Roman" w:cs="Times New Roman"/>
                <w:b/>
                <w:color w:val="000000"/>
                <w:sz w:val="24"/>
                <w:szCs w:val="24"/>
                <w:lang w:eastAsia="ru-RU"/>
              </w:rPr>
              <w:t>Әлифбадан соңгы чор Уку. Сөйләм үстерү</w:t>
            </w:r>
          </w:p>
        </w:tc>
      </w:tr>
      <w:tr w:rsidR="005B3480" w:rsidRPr="009A1BC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24</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1 бүлек. </w:t>
            </w:r>
            <w:r w:rsidRPr="005B3480">
              <w:rPr>
                <w:rFonts w:ascii="Times New Roman" w:eastAsia="Times New Roman" w:hAnsi="Times New Roman" w:cs="Times New Roman"/>
                <w:color w:val="000000"/>
                <w:sz w:val="24"/>
                <w:szCs w:val="24"/>
                <w:lang w:val="tt-RU" w:eastAsia="ru-RU"/>
              </w:rPr>
              <w:t>Әкиятләр, санамышлар, табышмаклар иленә сәяхәткә чыгу.Үртәвечләр, эндәшләр, тизәйткечләр илендә</w:t>
            </w:r>
          </w:p>
        </w:tc>
      </w:tr>
      <w:tr w:rsidR="005B3480" w:rsidRPr="009A1BC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25</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2 бүлек.</w:t>
            </w:r>
            <w:r w:rsidRPr="005B3480">
              <w:rPr>
                <w:rFonts w:ascii="Times New Roman" w:eastAsia="Times New Roman" w:hAnsi="Times New Roman" w:cs="Times New Roman"/>
                <w:color w:val="000000"/>
                <w:sz w:val="24"/>
                <w:szCs w:val="24"/>
                <w:lang w:val="tt-RU" w:eastAsia="ru-RU"/>
              </w:rPr>
              <w:t xml:space="preserve">Кайтаваз мәгарәсе.М.Галиев” Кайтаваз” Ш.Галиев Рифма. </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26</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Рафис  Корбан, Ләбиб Лерон шигырьләре</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27</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3 бүлек Аю өне янында. </w:t>
            </w:r>
            <w:r w:rsidRPr="005B3480">
              <w:rPr>
                <w:rFonts w:ascii="Times New Roman" w:eastAsia="Times New Roman" w:hAnsi="Times New Roman" w:cs="Times New Roman"/>
                <w:color w:val="000000"/>
                <w:sz w:val="24"/>
                <w:szCs w:val="24"/>
                <w:lang w:val="tt-RU" w:eastAsia="ru-RU"/>
              </w:rPr>
              <w:t xml:space="preserve">Х.Халиков “ Бии  белмәгән аю” </w:t>
            </w:r>
            <w:r w:rsidRPr="005B3480">
              <w:rPr>
                <w:rFonts w:ascii="Times New Roman" w:eastAsia="Times New Roman" w:hAnsi="Times New Roman" w:cs="Times New Roman"/>
                <w:color w:val="000000"/>
                <w:sz w:val="24"/>
                <w:szCs w:val="24"/>
                <w:lang w:eastAsia="ru-RU"/>
              </w:rPr>
              <w:t>Татар халык әкияте</w:t>
            </w:r>
            <w:r w:rsidRPr="005B3480">
              <w:rPr>
                <w:rFonts w:ascii="Times New Roman" w:eastAsia="Times New Roman" w:hAnsi="Times New Roman" w:cs="Times New Roman"/>
                <w:color w:val="000000"/>
                <w:sz w:val="24"/>
                <w:szCs w:val="24"/>
                <w:lang w:val="tt-RU" w:eastAsia="ru-RU"/>
              </w:rPr>
              <w:t xml:space="preserve"> “ Аю белән өч кыз</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28</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4 бүлек Чәчәкле аланда. </w:t>
            </w:r>
            <w:r w:rsidRPr="005B3480">
              <w:rPr>
                <w:rFonts w:ascii="Times New Roman" w:eastAsia="Times New Roman" w:hAnsi="Times New Roman" w:cs="Times New Roman"/>
                <w:color w:val="000000"/>
                <w:sz w:val="24"/>
                <w:szCs w:val="24"/>
                <w:lang w:val="tt-RU" w:eastAsia="ru-RU"/>
              </w:rPr>
              <w:t xml:space="preserve">Рәшит Бәшәр. ”Авылга кайту”,“Авазлар”. Фәнис Яруллин </w:t>
            </w:r>
          </w:p>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Черкиләр җыры”</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29</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Эльмира Шәрифуллина әкиятен уку “Бәйрәм ашы- кара –каршы “</w:t>
            </w:r>
          </w:p>
        </w:tc>
      </w:tr>
      <w:tr w:rsidR="005B3480" w:rsidRPr="009A1BC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30</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5 бүлек Урман мәктәбендә </w:t>
            </w:r>
            <w:r w:rsidRPr="005B3480">
              <w:rPr>
                <w:rFonts w:ascii="Times New Roman" w:eastAsia="Times New Roman" w:hAnsi="Times New Roman" w:cs="Times New Roman"/>
                <w:color w:val="000000"/>
                <w:sz w:val="24"/>
                <w:szCs w:val="24"/>
                <w:lang w:val="tt-RU" w:eastAsia="ru-RU"/>
              </w:rPr>
              <w:t xml:space="preserve">Х.Халиков “Әллә ул да белә микән?”, Дару үләннәре. </w:t>
            </w:r>
          </w:p>
        </w:tc>
      </w:tr>
      <w:tr w:rsidR="005B3480" w:rsidRPr="009A1BC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31</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Р.Миңнуллин, Ш.Галиев шигырьләрен уку</w:t>
            </w:r>
          </w:p>
        </w:tc>
      </w:tr>
      <w:tr w:rsidR="005B3480" w:rsidRPr="009A1BC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32</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6 бүлек Шүрәледә кунакта. </w:t>
            </w:r>
            <w:r w:rsidRPr="005B3480">
              <w:rPr>
                <w:rFonts w:ascii="Times New Roman" w:eastAsia="Times New Roman" w:hAnsi="Times New Roman" w:cs="Times New Roman"/>
                <w:color w:val="000000"/>
                <w:sz w:val="24"/>
                <w:szCs w:val="24"/>
                <w:lang w:val="tt-RU" w:eastAsia="ru-RU"/>
              </w:rPr>
              <w:t>Р.Кутуй. “ Төнге әкият”.</w:t>
            </w:r>
            <w:r w:rsidRPr="005B3480">
              <w:rPr>
                <w:rFonts w:ascii="Times New Roman" w:eastAsia="Times New Roman" w:hAnsi="Times New Roman" w:cs="Times New Roman"/>
                <w:b/>
                <w:color w:val="000000"/>
                <w:sz w:val="24"/>
                <w:szCs w:val="24"/>
                <w:lang w:val="tt-RU" w:eastAsia="ru-RU"/>
              </w:rPr>
              <w:t xml:space="preserve"> </w:t>
            </w:r>
            <w:r w:rsidRPr="005B3480">
              <w:rPr>
                <w:rFonts w:ascii="Times New Roman" w:eastAsia="Times New Roman" w:hAnsi="Times New Roman" w:cs="Times New Roman"/>
                <w:color w:val="000000"/>
                <w:sz w:val="24"/>
                <w:szCs w:val="24"/>
                <w:lang w:val="tt-RU" w:eastAsia="ru-RU"/>
              </w:rPr>
              <w:t>Р.Миңнуллин “ Шүрәлесез урман” Р.Хисмәтуллин “ “Хәерле иртә</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33</w:t>
            </w: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Резеда Вәлиева.“ Кыңгырау чәчәк” хикәясе. Х.Халиков. шигырьләрен уку</w:t>
            </w:r>
          </w:p>
        </w:tc>
      </w:tr>
      <w:tr w:rsidR="005B3480" w:rsidRPr="005B3480" w:rsidTr="00AF7A4D">
        <w:tc>
          <w:tcPr>
            <w:tcW w:w="709"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center"/>
              <w:rPr>
                <w:rFonts w:ascii="Times New Roman" w:eastAsia="Times New Roman" w:hAnsi="Times New Roman" w:cs="Times New Roman"/>
                <w:color w:val="000000"/>
                <w:sz w:val="24"/>
                <w:szCs w:val="24"/>
                <w:lang w:val="tt-RU" w:eastAsia="ru-RU"/>
              </w:rPr>
            </w:pPr>
          </w:p>
        </w:tc>
        <w:tc>
          <w:tcPr>
            <w:tcW w:w="12332" w:type="dxa"/>
            <w:tcBorders>
              <w:top w:val="single" w:sz="4" w:space="0" w:color="000000"/>
              <w:left w:val="single" w:sz="4" w:space="0" w:color="000000"/>
              <w:bottom w:val="single" w:sz="4" w:space="0" w:color="000000"/>
              <w:right w:val="single" w:sz="4" w:space="0" w:color="000000"/>
            </w:tcBorders>
          </w:tcPr>
          <w:p w:rsidR="005B3480" w:rsidRPr="005B3480" w:rsidRDefault="005B3480" w:rsidP="005B3480">
            <w:pPr>
              <w:spacing w:after="0" w:line="240" w:lineRule="auto"/>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Барлыгы </w:t>
            </w:r>
          </w:p>
        </w:tc>
      </w:tr>
    </w:tbl>
    <w:p w:rsidR="005B3480" w:rsidRPr="005B3480" w:rsidRDefault="005B3480" w:rsidP="005B3480">
      <w:pPr>
        <w:spacing w:after="0" w:line="240" w:lineRule="auto"/>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u w:val="single"/>
          <w:lang w:val="tt-RU" w:eastAsia="ru-RU"/>
        </w:rPr>
      </w:pPr>
      <w:r w:rsidRPr="005B3480">
        <w:rPr>
          <w:rFonts w:ascii="Times New Roman" w:eastAsia="Times New Roman" w:hAnsi="Times New Roman" w:cs="Times New Roman"/>
          <w:b/>
          <w:color w:val="000000"/>
          <w:sz w:val="24"/>
          <w:szCs w:val="24"/>
          <w:lang w:val="tt-RU" w:eastAsia="ru-RU"/>
        </w:rPr>
        <w:lastRenderedPageBreak/>
        <w:t xml:space="preserve">2 сыйныф. </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Халык авыз иҗаты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Хайваннар турында әкиятләр.</w:t>
      </w:r>
      <w:r w:rsidRPr="005B3480">
        <w:rPr>
          <w:rFonts w:ascii="Times New Roman" w:eastAsia="Times New Roman" w:hAnsi="Times New Roman" w:cs="Times New Roman"/>
          <w:color w:val="000000"/>
          <w:sz w:val="24"/>
          <w:szCs w:val="24"/>
          <w:lang w:val="tt-RU" w:eastAsia="ru-RU"/>
        </w:rPr>
        <w:t xml:space="preserve"> Әкиятләр турында гомуми кузаллау. Татар халык әкиятләрендәге төп герой белән башка халыклар әкиятләрендәге төп герой арасындагы охшаш һәм аермалы яклар. Геройларның характеры. Россия халыклары әкиятләре.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 xml:space="preserve">Тылсымлы әкиятләр. </w:t>
      </w:r>
      <w:r w:rsidRPr="005B3480">
        <w:rPr>
          <w:rFonts w:ascii="Times New Roman" w:eastAsia="Times New Roman" w:hAnsi="Times New Roman" w:cs="Times New Roman"/>
          <w:color w:val="000000"/>
          <w:sz w:val="24"/>
          <w:szCs w:val="24"/>
          <w:lang w:val="tt-RU" w:eastAsia="ru-RU"/>
        </w:rPr>
        <w:t>Җирдәге һәм тылсымлы дөньяны чагыштыру. Тылсымлы предметлар, (эченнән гаскәр чыга торган таяк,төрле ашамлыклар тулы тырыс, хәзинәсе бер дә кимеми торган сумка, кеше  күзенә күрсәтми торган бүрек, җилән, зур атлата торган итек, дошманны кырып сала торган кылыч һ. б., герой куллана торган тылсымлы әйберләр: тарак, көзге, кайрак, балдак. Тылсымлы булышчылар ( җәнлекләр: әтәч, бүре, аю, куян, убырлы карчык, һ.б.), тылсымлы төсләр (ак һәм кара). Борынгы дөньяның тылсымлы әкиятләрдә чагылышы (табигать көчләре, кешеләрнең хайваннарга, үсемлекләргә әверелеше).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t>Тылсымлы әкиятләрнең төзелеше (вакыйгаларның чылбыр рәвешендә баруы, кабатланулар, билгеле бер ритм, әкиятне истә калдыру).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r>
      <w:r w:rsidRPr="005B3480">
        <w:rPr>
          <w:rFonts w:ascii="Times New Roman" w:eastAsia="Times New Roman" w:hAnsi="Times New Roman" w:cs="Times New Roman"/>
          <w:b/>
          <w:color w:val="000000"/>
          <w:sz w:val="24"/>
          <w:szCs w:val="24"/>
          <w:lang w:val="tt-RU" w:eastAsia="ru-RU"/>
        </w:rPr>
        <w:t>Автор әсәрләре</w:t>
      </w:r>
      <w:r w:rsidRPr="005B3480">
        <w:rPr>
          <w:rFonts w:ascii="Times New Roman" w:eastAsia="Times New Roman" w:hAnsi="Times New Roman" w:cs="Times New Roman"/>
          <w:color w:val="000000"/>
          <w:sz w:val="24"/>
          <w:szCs w:val="24"/>
          <w:lang w:val="tt-RU" w:eastAsia="ru-RU"/>
        </w:rPr>
        <w:t xml:space="preserve">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t>Шигъри формада язылган тылсымлы әкиятләр (Г. Тукай “Кәҗә белән сарык әкияте”), аның халык әкиятләре белән охшашлыгы, сюжет һәм композиция үзенчәлеге. Капма-каршы  ике төрле дөнья бирелеше ( җирдәге һәм тылсымлы, тылсымлы булышчылар, тылсымлы әйберләр, тылсымлы төсләр). Автор теленең кабатланмас матурлыгы. Халык авыз иҗаты белән охшашлык (кабатланулар, вакыйгалар бергәлеге һ.б.)</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Хикәя жанры.</w:t>
      </w:r>
      <w:r w:rsidRPr="005B3480">
        <w:rPr>
          <w:rFonts w:ascii="Times New Roman" w:eastAsia="Times New Roman" w:hAnsi="Times New Roman" w:cs="Times New Roman"/>
          <w:color w:val="000000"/>
          <w:sz w:val="24"/>
          <w:szCs w:val="24"/>
          <w:lang w:val="tt-RU" w:eastAsia="ru-RU"/>
        </w:rPr>
        <w:t xml:space="preserve"> ( А. Әхмәт, Г. Ибраһимов, И. Туктар, Л.Лерон,Ә Моталлапов, Э. Шәрифуллина).Жанр үзенчәлекләре: сурәтләнгән вакыйгаларның тормышчанлыгы; әхлакый проблемаларның актуальлеге; уйдырмалар. Хикәянең  төп мәгънәсе. Хикәя исеменең эчтәлеккә туры килүе. Хикәя геройлары, аларның портретлары һәм характерларының сөйләмнәре, башкарган гамәлләре аша чагылышы. Авторның үз героена мөнәсәбәте.  </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Шигърият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Кеше һәм табигать бергәлеге. Дөньяны шагыйрь күзлегеннән чыгып кузаллау. Әйләнә-тирә дөньяның матурлыгы —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темп,тавыш көче.. тон, сөйләм мелодикасы (тавышны күтәрү, түбәнәйтү)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Библиографик культура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“Эчтәлек ” белән танышу , аңа карап, кирәкле әсәрне китаптан таба белү, кече яшьтәге мәктәп баласының дәреслектән тыш эшчәнлеген оештыру: өй, мәктәп китапханәләреннән файдалану. Фән буенча сүзлек, белешмә әдәбият, вакытлы матбугат белән эшләү.Балалар китабы белән эшләү. Китапның төп төп элементларын аеру: китап тышлыгы, китап төпсәсе, битләре. Китапны саклап тоту күнекмәләре булдыру.</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ab/>
        <w:t>Уку, сөйләү, тыңлау күнекмәләре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 чират буенча уку.Укылган әсәргә анализ ясау.</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2709"/>
      </w:tblGrid>
      <w:tr w:rsidR="005B3480" w:rsidRPr="005B3480" w:rsidTr="00AF7A4D">
        <w:trPr>
          <w:trHeight w:val="687"/>
        </w:trPr>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w:t>
            </w: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Эчтәлек </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Белдекле Керпедә кунакта </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Белдекле Керпедә кунакта.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“Су анасы”</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2</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Г. Тукайның “Кәҗә белән Сарык ”әкиятенең жанр үзенчәлеге.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“Кәҗә белән Сарык әкияте”,“Кәҗә белән Бүре”</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Тукай әсәрләрендә халык авыз иҗатының чагылышы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“Эш беткәч уйнарга ярый”,  “Сабыйга”</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Хайваннар турында халык әкиятләре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“Батыр әтәч”, </w:t>
            </w:r>
            <w:r w:rsidRPr="005B3480">
              <w:rPr>
                <w:rFonts w:ascii="Times New Roman" w:eastAsia="Times New Roman" w:hAnsi="Times New Roman" w:cs="Times New Roman"/>
                <w:color w:val="000000"/>
                <w:sz w:val="24"/>
                <w:szCs w:val="24"/>
                <w:lang w:val="tt-RU" w:eastAsia="ru-RU"/>
              </w:rPr>
              <w:tab/>
              <w:t>Йолдыз “Кояшка җавап”</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Йорт  хайваннары турында халык әкиятләре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“Әтәч патша”, Р. Бәшәр “Әкият сөйлә”</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Кыргый җәнлекләр турында әкиятләр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“Бүдәнә белән Төлке”, тизәйткеч , </w:t>
            </w:r>
            <w:r w:rsidRPr="005B3480">
              <w:rPr>
                <w:rFonts w:ascii="Times New Roman" w:eastAsia="Times New Roman" w:hAnsi="Times New Roman" w:cs="Times New Roman"/>
                <w:color w:val="000000"/>
                <w:sz w:val="24"/>
                <w:szCs w:val="24"/>
                <w:lang w:val="tt-RU" w:eastAsia="ru-RU"/>
              </w:rPr>
              <w:tab/>
              <w:t>А.Алиш “Бикбатыр белән Биккуркак”</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7</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Аз булса да үз акылың булсын.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 Гафури “Тавык белән үрдәк”,</w:t>
            </w:r>
            <w:r w:rsidRPr="005B3480">
              <w:rPr>
                <w:rFonts w:ascii="Times New Roman" w:eastAsia="Times New Roman" w:hAnsi="Times New Roman" w:cs="Times New Roman"/>
                <w:color w:val="000000"/>
                <w:sz w:val="24"/>
                <w:szCs w:val="24"/>
                <w:lang w:val="tt-RU" w:eastAsia="ru-RU"/>
              </w:rPr>
              <w:tab/>
              <w:t>Тавык нигә суда йөзә алмый</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8</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Тылсымлы әкиятләр.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“Гөлчәчәк”әкияте, </w:t>
            </w:r>
            <w:r w:rsidRPr="005B3480">
              <w:rPr>
                <w:rFonts w:ascii="Times New Roman" w:eastAsia="Times New Roman" w:hAnsi="Times New Roman" w:cs="Times New Roman"/>
                <w:color w:val="000000"/>
                <w:sz w:val="24"/>
                <w:szCs w:val="24"/>
                <w:lang w:val="tt-RU" w:eastAsia="ru-RU"/>
              </w:rPr>
              <w:tab/>
              <w:t>“Өч кыз” әкияте</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9</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Автор әкиятләре белән борынгы әкиятләр арасындагы идея уртаклыгы.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 Галиев “Җизни әкияте” 65-69 б.</w:t>
            </w:r>
            <w:r w:rsidRPr="005B3480">
              <w:rPr>
                <w:rFonts w:ascii="Times New Roman" w:eastAsia="Times New Roman" w:hAnsi="Times New Roman" w:cs="Times New Roman"/>
                <w:color w:val="000000"/>
                <w:sz w:val="24"/>
                <w:szCs w:val="24"/>
                <w:lang w:val="tt-RU" w:eastAsia="ru-RU"/>
              </w:rPr>
              <w:tab/>
              <w:t>“Аю белән  төлке” әкияте</w:t>
            </w:r>
          </w:p>
        </w:tc>
      </w:tr>
      <w:tr w:rsidR="005B3480" w:rsidRPr="005B3480" w:rsidTr="00AF7A4D">
        <w:trPr>
          <w:trHeight w:val="245"/>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10</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Ш.Галиев әсәрләрендә мәзәк мәсьәләләр.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Ш. Галиев ”Ник соң итек җитмәде”,  “Котбетдин мәргән” </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11</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Бөҗәкләр турында шигъри әсәрләр.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З. Мансур “Кыр-мыска һәм малай, Р. Миңнуллин “Чер-киләр җыры” , “Кап та коп” уены</w:t>
            </w:r>
          </w:p>
        </w:tc>
      </w:tr>
      <w:tr w:rsidR="005B3480" w:rsidRPr="005B3480" w:rsidTr="00AF7A4D">
        <w:trPr>
          <w:trHeight w:val="380"/>
        </w:trPr>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12</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Автор әкиятләре. “Музей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Г. Вәлиева “Борынгы әкият”,  Музей йорты”на сәяхәт, </w:t>
            </w:r>
            <w:r w:rsidRPr="005B3480">
              <w:rPr>
                <w:rFonts w:ascii="Times New Roman" w:eastAsia="Times New Roman" w:hAnsi="Times New Roman" w:cs="Times New Roman"/>
                <w:color w:val="000000"/>
                <w:sz w:val="24"/>
                <w:szCs w:val="24"/>
                <w:lang w:val="tt-RU" w:eastAsia="ru-RU"/>
              </w:rPr>
              <w:tab/>
              <w:t>Г. Вәлиева “Су әкияте”</w:t>
            </w:r>
          </w:p>
        </w:tc>
      </w:tr>
      <w:tr w:rsidR="005B3480" w:rsidRPr="005B3480" w:rsidTr="00AF7A4D">
        <w:trPr>
          <w:trHeight w:val="380"/>
        </w:trPr>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Белмәмештә кунакта (2сәг)</w:t>
            </w:r>
          </w:p>
        </w:tc>
      </w:tr>
      <w:tr w:rsidR="005B3480" w:rsidRPr="009A1BC0" w:rsidTr="00AF7A4D">
        <w:trPr>
          <w:trHeight w:val="334"/>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13</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Замана баласы.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Йолдыз”Белмим”, Ф.Яруллин “Ике кеше” , Р. Вәлиева”Замана баласы ”, </w:t>
            </w:r>
            <w:r w:rsidRPr="005B3480">
              <w:rPr>
                <w:rFonts w:ascii="Times New Roman" w:eastAsia="Times New Roman" w:hAnsi="Times New Roman" w:cs="Times New Roman"/>
                <w:color w:val="000000"/>
                <w:sz w:val="24"/>
                <w:szCs w:val="24"/>
                <w:lang w:val="tt-RU" w:eastAsia="ru-RU"/>
              </w:rPr>
              <w:tab/>
              <w:t>Л. Лерон “Сараватта кем ята”, Л. Шәех “Ике мин”, Г. Морат “Татар космонавты”</w:t>
            </w:r>
          </w:p>
        </w:tc>
      </w:tr>
      <w:tr w:rsidR="005B3480" w:rsidRPr="009A1BC0" w:rsidTr="00AF7A4D">
        <w:trPr>
          <w:trHeight w:val="411"/>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14</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Илен сөйгән ир булган.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Яруллин” Эшнең аның берние юк” , Җ. Дәрзаман “Солдат булдым” , Л. Лерон “Үскәч”, Хезмәт турында мәкальләр</w:t>
            </w:r>
          </w:p>
        </w:tc>
      </w:tr>
      <w:tr w:rsidR="005B3480" w:rsidRPr="005B3480" w:rsidTr="00AF7A4D">
        <w:trPr>
          <w:trHeight w:val="41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p>
        </w:tc>
        <w:tc>
          <w:tcPr>
            <w:tcW w:w="12709"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Укымышлы Ябалак янында </w:t>
            </w:r>
          </w:p>
        </w:tc>
      </w:tr>
      <w:tr w:rsidR="005B3480" w:rsidRPr="005B3480" w:rsidTr="00AF7A4D">
        <w:trPr>
          <w:trHeight w:val="280"/>
        </w:trPr>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15</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Укымышлы Ябалак янында. 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Тукай “Буран”,</w:t>
            </w:r>
            <w:r w:rsidRPr="005B3480">
              <w:rPr>
                <w:rFonts w:ascii="Times New Roman" w:eastAsia="Times New Roman" w:hAnsi="Times New Roman" w:cs="Times New Roman"/>
                <w:color w:val="000000"/>
                <w:sz w:val="24"/>
                <w:szCs w:val="24"/>
                <w:lang w:val="tt-RU" w:eastAsia="ru-RU"/>
              </w:rPr>
              <w:tab/>
              <w:t>В. Нуриев “Җәйге кар”</w:t>
            </w:r>
          </w:p>
        </w:tc>
      </w:tr>
      <w:tr w:rsidR="005B3480" w:rsidRPr="009A1BC0" w:rsidTr="00AF7A4D">
        <w:trPr>
          <w:trHeight w:val="399"/>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16</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Хоккулар.Кыска шигырьләр. “Музей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Кыска шигырьләр(Л. Шагыйрьҗан, ), Н. Ахунова “Хоккулар”, Р.Вәлиева “Умырзаялар”, Р. Фәйзуллин “Кышын”, “Язгы кәеф”, өчъюллыклар,Р. Миңнуллин “Яз керде өебезгә”</w:t>
            </w:r>
          </w:p>
        </w:tc>
      </w:tr>
      <w:tr w:rsidR="005B3480" w:rsidRPr="009A1BC0" w:rsidTr="00AF7A4D">
        <w:trPr>
          <w:trHeight w:val="419"/>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17</w:t>
            </w:r>
          </w:p>
        </w:tc>
        <w:tc>
          <w:tcPr>
            <w:tcW w:w="12709"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Күзәтә белгән кеше – бзхетлн кеше. “Серле ачкыч”мәктәп клубына хат язу.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Л. Лерон “И ямьле дә соң дөнья”, И. Туктар “Урман букеты”, Р. Миңнуллин “Чыршы әйләнәсендә ”</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Күзәтү ноктасы</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18</w:t>
            </w: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Күрү ноктасы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Матурлык турында, “Музей йорты”на сәяхәт, Р. Харис “Төсле рәсем”, А.Юнысова ”Телевизор”</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19</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Дөньяны танып-белүнең яңа ысуллары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 Галиев “Яңа фотоаппарат”, Ф Садриев “ Тәҗрибә</w:t>
            </w:r>
          </w:p>
        </w:tc>
      </w:tr>
      <w:tr w:rsidR="005B3480" w:rsidRPr="009A1BC0" w:rsidTr="00AF7A4D">
        <w:trPr>
          <w:trHeight w:val="267"/>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20</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Хыял тудырган дөнья. “Музей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Миңнуллин “Рәсем”, Р. Сарби ”Рәсем”  , “Музей йорты”на сәяхәт, </w:t>
            </w:r>
            <w:r w:rsidRPr="005B3480">
              <w:rPr>
                <w:rFonts w:ascii="Times New Roman" w:eastAsia="Times New Roman" w:hAnsi="Times New Roman" w:cs="Times New Roman"/>
                <w:color w:val="000000"/>
                <w:sz w:val="24"/>
                <w:szCs w:val="24"/>
                <w:lang w:val="tt-RU" w:eastAsia="ru-RU"/>
              </w:rPr>
              <w:tab/>
              <w:t>Р. Мингалим “Кызык рәсем”</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21</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Күңел күзе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Г.Юнысова “Күз-ләр”, Г. Гыйльманов “”Күңел күзе, Ф. Тарханова “Диана төше”</w:t>
            </w:r>
          </w:p>
        </w:tc>
      </w:tr>
      <w:tr w:rsidR="005B3480" w:rsidRPr="009A1BC0" w:rsidTr="00AF7A4D">
        <w:trPr>
          <w:trHeight w:val="403"/>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22</w:t>
            </w:r>
          </w:p>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Дөньяга төрлечә караш</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Н. Арсланов “Сезнеке”, Р. Миңнуллин “Ай нәрсәгә охшаган” , М. Әгъләмов “Ямь-яшел”, М. Шабаев “Идел суы”, </w:t>
            </w:r>
            <w:r w:rsidRPr="005B3480">
              <w:rPr>
                <w:rFonts w:ascii="Times New Roman" w:eastAsia="Times New Roman" w:hAnsi="Times New Roman" w:cs="Times New Roman"/>
                <w:color w:val="000000"/>
                <w:sz w:val="24"/>
                <w:szCs w:val="24"/>
                <w:lang w:val="tt-RU" w:eastAsia="ru-RU"/>
              </w:rPr>
              <w:tab/>
              <w:t>Р. Миңнуллин “Беркемгә дә охшамаган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 Галиев “Һәркем әйтә дөресен”</w:t>
            </w:r>
          </w:p>
        </w:tc>
      </w:tr>
      <w:tr w:rsidR="005B3480" w:rsidRPr="009A1BC0" w:rsidTr="00AF7A4D">
        <w:trPr>
          <w:trHeight w:val="422"/>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23</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Дөнья белән танышуны дәвам итәбез (су өслеге) (боз аша) (тамчы)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Мадьяров “Үз шәүләсен куркы-та”, З. Минһаҗева ”Су иясе”. 23, 26 б</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Садриев “Боз өстендә” 24-26 б</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Г.Шаһи “Тамчы ”Ф. Зыятдинова “Тәрәзәләр” 27-29 б</w:t>
            </w:r>
            <w:r w:rsidRPr="005B3480">
              <w:rPr>
                <w:rFonts w:ascii="Times New Roman" w:eastAsia="Times New Roman" w:hAnsi="Times New Roman" w:cs="Times New Roman"/>
                <w:color w:val="000000"/>
                <w:sz w:val="24"/>
                <w:szCs w:val="24"/>
                <w:lang w:val="tt-RU" w:eastAsia="ru-RU"/>
              </w:rPr>
              <w:tab/>
              <w:t>Н. Мадьяров “Өйгә керә алмады”</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24</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Бинокльдән күзәтү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Фәйзуллин “Бинокль”, Г. Тукай “Карлыгач” , </w:t>
            </w:r>
            <w:r w:rsidRPr="005B3480">
              <w:rPr>
                <w:rFonts w:ascii="Times New Roman" w:eastAsia="Times New Roman" w:hAnsi="Times New Roman" w:cs="Times New Roman"/>
                <w:color w:val="000000"/>
                <w:sz w:val="24"/>
                <w:szCs w:val="24"/>
                <w:lang w:val="tt-RU" w:eastAsia="ru-RU"/>
              </w:rPr>
              <w:tab/>
              <w:t>Н. Арсланов “Карлыгачкай”</w:t>
            </w:r>
          </w:p>
        </w:tc>
      </w:tr>
      <w:tr w:rsidR="005B3480" w:rsidRPr="009A1BC0" w:rsidTr="00AF7A4D">
        <w:trPr>
          <w:trHeight w:val="687"/>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25</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Син — миңа, мин сиңа карыйм</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Алар — безгз, без аларга карыйбыз</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Хафизова “Күңел күзе” , Җ.Дәрзаман “Балык тотты”, Б. Рәхмәт “Гөлйөзем белән чебен”, Р. Корбан “Чыпчык” </w:t>
            </w:r>
          </w:p>
        </w:tc>
      </w:tr>
      <w:tr w:rsidR="005B3480" w:rsidRPr="009A1BC0" w:rsidTr="00AF7A4D">
        <w:trPr>
          <w:trHeight w:val="285"/>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26</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Үсемлекләр дә хыяллана.“Музей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Зиатдинов “Карга белән шөпшә”,Ш. Галиев “Сизгер суган” Л. Лерон “Ке рән”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Җ.Дәрзаман”Күбәләк кар”, “Музей йорты”на сәяхәт. А. Нигъмәтул-лин”Кар”, Г. Ибраһимов “Кар ява”, А. Әхмәт “Кышкы матурлык”</w:t>
            </w:r>
          </w:p>
        </w:tc>
      </w:tr>
      <w:tr w:rsidR="005B3480" w:rsidRPr="009A1BC0" w:rsidTr="00AF7A4D">
        <w:trPr>
          <w:trHeight w:val="261"/>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27</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Бер предметка төрлечә караш. Кечкенә дә төш кенә</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Миңнуллин “Кем соң минем Әби”, Л. Шәех “Картлар нигә шатлар”. Ә.Моталлапов “Кечкенә дә төш кенә” .Ф. Зыятдинова “Өебезнең кояшы”, З.Насыйбуллин ”Тик бернәрсә-не белми”</w:t>
            </w:r>
          </w:p>
        </w:tc>
      </w:tr>
      <w:tr w:rsidR="005B3480" w:rsidRPr="005B3480" w:rsidTr="00AF7A4D">
        <w:trPr>
          <w:trHeight w:val="264"/>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28</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“Музей йорты”на сәяхәт. “Серле ачкыч” мәктәп клубына хат язу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Миңнуллин ”Йорт агачлары”, Г. Тукай ”Бу кайчак була”,Р. Корбан “Ел фасыл-лары”, Г. Афзал “Беренче кар”. Р. Бәшәр “Иске өй” Ф. Яруллин “Яз”, Л. Лерон “Яз”</w:t>
            </w:r>
          </w:p>
        </w:tc>
      </w:tr>
      <w:tr w:rsidR="005B3480" w:rsidRPr="005B3480" w:rsidTr="00AF7A4D">
        <w:trPr>
          <w:trHeight w:val="397"/>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29</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Мин һәрвакыт үзем булып калам. Кем нәрсәгә шатлана?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Миңнуллин “Төр-ле кешеләр була”, “Юкка малай булган-мын”. Р. Вәлиева “Шатлык кызы”.   В. Хәйруллина “Миңа </w:t>
            </w:r>
            <w:r w:rsidRPr="005B3480">
              <w:rPr>
                <w:rFonts w:ascii="Times New Roman" w:eastAsia="Times New Roman" w:hAnsi="Times New Roman" w:cs="Times New Roman"/>
                <w:color w:val="000000"/>
                <w:sz w:val="24"/>
                <w:szCs w:val="24"/>
                <w:lang w:val="tt-RU" w:eastAsia="ru-RU"/>
              </w:rPr>
              <w:lastRenderedPageBreak/>
              <w:t>охшаган малай”. М. Җәлил “Бер шигырь”</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Балалар өчен газета- журналлар </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30</w:t>
            </w: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Яңалыклар ничек тарала?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Миңнуллин “Малайлар сөйләшә”. Г. Морат “Мультфильмнар карыйбыз</w:t>
            </w:r>
          </w:p>
        </w:tc>
      </w:tr>
      <w:tr w:rsidR="005B3480" w:rsidRPr="005B3480" w:rsidTr="00AF7A4D">
        <w:trPr>
          <w:trHeight w:val="279"/>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31</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Балалар журналлары һәм газеталары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Балалар журналлары. Балалар газеталары </w:t>
            </w:r>
          </w:p>
        </w:tc>
      </w:tr>
      <w:tr w:rsidR="005B3480" w:rsidRPr="009A1BC0" w:rsidTr="00AF7A4D">
        <w:trPr>
          <w:trHeight w:val="40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Шагыйрь өчен табигать – серле һәм җанлы дөнья </w:t>
            </w:r>
          </w:p>
        </w:tc>
      </w:tr>
      <w:tr w:rsidR="005B3480" w:rsidRPr="009A1BC0" w:rsidTr="00AF7A4D">
        <w:trPr>
          <w:trHeight w:val="421"/>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32</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Шагыйрь өчен</w:t>
            </w:r>
            <w:r w:rsidRPr="005B3480">
              <w:rPr>
                <w:rFonts w:ascii="Times New Roman" w:eastAsia="Times New Roman" w:hAnsi="Times New Roman" w:cs="Times New Roman"/>
                <w:b/>
                <w:color w:val="000000"/>
                <w:sz w:val="24"/>
                <w:szCs w:val="24"/>
                <w:lang w:val="tt-RU" w:eastAsia="ru-RU"/>
              </w:rPr>
              <w:t xml:space="preserve"> </w:t>
            </w:r>
            <w:r w:rsidRPr="005B3480">
              <w:rPr>
                <w:rFonts w:ascii="Times New Roman" w:eastAsia="Times New Roman" w:hAnsi="Times New Roman" w:cs="Times New Roman"/>
                <w:color w:val="000000"/>
                <w:sz w:val="24"/>
                <w:szCs w:val="24"/>
                <w:lang w:val="tt-RU" w:eastAsia="ru-RU"/>
              </w:rPr>
              <w:t>табигать —серле һәм җанлы дөнья.“Музей йорты”-на сәяхәт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Г. Морат “Табигать белеме”, Г. Хәсәнов “Имән каргасы”. Р. Мингалим “Якты тәрәзә каршында”. </w:t>
            </w:r>
            <w:r w:rsidRPr="005B3480">
              <w:rPr>
                <w:rFonts w:ascii="Times New Roman" w:eastAsia="Times New Roman" w:hAnsi="Times New Roman" w:cs="Times New Roman"/>
                <w:color w:val="000000"/>
                <w:sz w:val="24"/>
                <w:szCs w:val="24"/>
                <w:lang w:val="tt-RU" w:eastAsia="ru-RU"/>
              </w:rPr>
              <w:tab/>
              <w:t>Р. Вәлиева “Урманда бәйрәм булган. ,Ш. Галиев “Үсә урман”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И. Туктар “Кышкы урман</w:t>
            </w:r>
          </w:p>
        </w:tc>
      </w:tr>
      <w:tr w:rsidR="005B3480" w:rsidRPr="005B3480" w:rsidTr="00AF7A4D">
        <w:trPr>
          <w:trHeight w:val="27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Кызык һәм көлкеле хәлләр </w:t>
            </w:r>
          </w:p>
        </w:tc>
      </w:tr>
      <w:tr w:rsidR="005B3480" w:rsidRPr="009A1BC0" w:rsidTr="00AF7A4D">
        <w:trPr>
          <w:trHeight w:val="275"/>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33</w:t>
            </w:r>
          </w:p>
        </w:tc>
        <w:tc>
          <w:tcPr>
            <w:tcW w:w="12709"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Көлке ничек туа? Шаяртуның  да бер төп мәгънәсе була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Л. Лерон “Тишек хәтер” . М. Галиев “Көзге каршында”,М. Шабаев “Зәңгәр песи”.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Мингалим “Кызык нәрсә”, В. Нуриев “Шүрәле”</w:t>
            </w:r>
          </w:p>
        </w:tc>
      </w:tr>
      <w:tr w:rsidR="005B3480" w:rsidRPr="009A1BC0" w:rsidTr="00AF7A4D">
        <w:trPr>
          <w:trHeight w:val="690"/>
        </w:trPr>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2709"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Гаҗәпнең дә гаҗәбе, мәзәк-нең дә мәзәге. Искитмәле тамашалар. “Серле ачкыч” мәктәп клубына хат язу.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Э. Шәрифуллина “Оттырды”, Л. Лерон “Гаҗәп хәлләр”. М. Галиев “Тамаша”. Г. Мөхәм-мәтшин ”Көчле булсам” “Серле ачкыч” мәктәп клубы членнарына биремнәр.  Йолдыз “Матурлык”.  </w:t>
            </w:r>
            <w:r w:rsidRPr="005B3480">
              <w:rPr>
                <w:rFonts w:ascii="Times New Roman" w:eastAsia="Times New Roman" w:hAnsi="Times New Roman" w:cs="Times New Roman"/>
                <w:color w:val="000000"/>
                <w:sz w:val="24"/>
                <w:szCs w:val="24"/>
                <w:lang w:val="tt-RU" w:eastAsia="ru-RU"/>
              </w:rPr>
              <w:tab/>
              <w:t xml:space="preserve">Йолдыз “Ялган хакында чын”. Ф. Яруллин “Композитор чыпчыклар”, Л. Лерон “Камил-нең көләсе килә”.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Уку елын йомгаклау. Җәйге биремнәр</w:t>
            </w:r>
          </w:p>
        </w:tc>
      </w:tr>
    </w:tbl>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3 сыйныф</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Хайваннар турында әкиятләр.</w:t>
      </w:r>
      <w:r w:rsidRPr="005B3480">
        <w:rPr>
          <w:rFonts w:ascii="Times New Roman" w:eastAsia="Times New Roman" w:hAnsi="Times New Roman" w:cs="Times New Roman"/>
          <w:color w:val="000000"/>
          <w:sz w:val="24"/>
          <w:szCs w:val="24"/>
          <w:lang w:val="tt-RU" w:eastAsia="ru-RU"/>
        </w:rPr>
        <w:t xml:space="preserve"> Халык авыз иҗатының бер төре булган һәм җир йөзендәге барлык милләтләрдә дә яшәп килүче, буыннан буыннарга күчеп йөрүче хайваннар турындагы әкиятләр турында гомуми кузаллау булдыру. Әкиятләрнең гасырлар дәвамында үсеше. Гади вакыт тасмасы: 1) бик борынгы әкиятләр, 2) борынгы, 3) бик борынгы булмаган әкияти вакыйгалар турында аңлату.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t>Бик борынгы әкиятләрдә хайваннар арасындагы мөнәсәбәтләр, аларның тышкы күренешләре төп урынны алып тора. Борынгы әкиятләрдә геройның аңы, хәйләгә осталыгына дан җырлана. Ә әкияти вакыйгалар исә үз эченә геройның изге эшләрен, аның сәләтен, киң күңеллеген күрсәтүне максат итеп куя. Йөремсәк әкиятләр турында кузаллау булдырыла.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Мәсәлләр жанры. </w:t>
      </w:r>
      <w:r w:rsidRPr="005B3480">
        <w:rPr>
          <w:rFonts w:ascii="Times New Roman" w:eastAsia="Times New Roman" w:hAnsi="Times New Roman" w:cs="Times New Roman"/>
          <w:color w:val="000000"/>
          <w:sz w:val="24"/>
          <w:szCs w:val="24"/>
          <w:lang w:val="tt-RU" w:eastAsia="ru-RU"/>
        </w:rPr>
        <w:t>Мәсәлләрнең ике өлештән: хикәяләү (тарихи вакыйга) һәм мораль (нәтиҗә, тәрбияви аңлатулар) торуын аңлату. Мәсәлнең хикәяләү өлешенең әкиятләрдән килеп чыгуына басым ясау. Мәсәлләрнең мораль өлешенең мәкальләр белән охшашлыгы. Мәсәл жанрының килеп чыгышы, үсеше. Бөтендөньяга танылган мәсәлчеләр: Эзоп, Ж. Лафонтен, И. Крылов, татар мәсәлчеләре К. Насыйри, Г. Тукай, М. Гафури, Т. Яхин, Г. Шамуков, Ә. Исхак, Ф. Яхин һәм башкалар турында өйрәнү.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Мәкаль жанры.  </w:t>
      </w:r>
      <w:r w:rsidRPr="005B3480">
        <w:rPr>
          <w:rFonts w:ascii="Times New Roman" w:eastAsia="Times New Roman" w:hAnsi="Times New Roman" w:cs="Times New Roman"/>
          <w:color w:val="000000"/>
          <w:sz w:val="24"/>
          <w:szCs w:val="24"/>
          <w:lang w:val="tt-RU" w:eastAsia="ru-RU"/>
        </w:rPr>
        <w:t>Мәкальләр – ул борынгылар сүзе, аталар сүзе, картлар сүзе, тәҗрибә һәм хикмәт җимеше, хәтердә сакланырга тиешле хәзинә, халыкның күмәк фикере, тормыш кагыйдәсе, сүзгә дәлил, тормышта киңәш. Мәкаль сүзе гарәп теленнән алынган, “урынлы сүз яки</w:t>
      </w:r>
      <w:r w:rsidRPr="005B3480">
        <w:rPr>
          <w:rFonts w:ascii="Times New Roman" w:eastAsia="Times New Roman" w:hAnsi="Times New Roman" w:cs="Times New Roman"/>
          <w:b/>
          <w:color w:val="000000"/>
          <w:sz w:val="24"/>
          <w:szCs w:val="24"/>
          <w:lang w:val="tt-RU" w:eastAsia="ru-RU"/>
        </w:rPr>
        <w:t xml:space="preserve"> </w:t>
      </w:r>
      <w:r w:rsidRPr="005B3480">
        <w:rPr>
          <w:rFonts w:ascii="Times New Roman" w:eastAsia="Times New Roman" w:hAnsi="Times New Roman" w:cs="Times New Roman"/>
          <w:color w:val="000000"/>
          <w:sz w:val="24"/>
          <w:szCs w:val="24"/>
          <w:lang w:val="tt-RU" w:eastAsia="ru-RU"/>
        </w:rPr>
        <w:lastRenderedPageBreak/>
        <w:t>тиешле урында әйтелгән сүз” дигән мәгънәне аңлатуын төшендерү. Төрле халыклар мәкальләре. Мәкальләрне сөйләмдә, мәсәлләрдә урынлы куллану.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Хикәя жанры турында кузаллау формалаштыру.</w:t>
      </w:r>
      <w:r w:rsidRPr="005B3480">
        <w:rPr>
          <w:rFonts w:ascii="Times New Roman" w:eastAsia="Times New Roman" w:hAnsi="Times New Roman" w:cs="Times New Roman"/>
          <w:color w:val="000000"/>
          <w:sz w:val="24"/>
          <w:szCs w:val="24"/>
          <w:lang w:val="tt-RU" w:eastAsia="ru-RU"/>
        </w:rPr>
        <w:t xml:space="preserve"> Хикәя геройлары, аларның портретлары һәм характер үзенчәлекләре, башкарган гамәлләре аша чагылышы. Авторның үз героена мөнәсәбәте. Геройларга чагыштырма характеристика. Герой яшәгән тирәлек, пейзаж.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Әкият һәм хикәя жанрының үзгәлеге турында кузаллау формалаштыру. </w:t>
      </w:r>
      <w:r w:rsidRPr="005B3480">
        <w:rPr>
          <w:rFonts w:ascii="Times New Roman" w:eastAsia="Times New Roman" w:hAnsi="Times New Roman" w:cs="Times New Roman"/>
          <w:color w:val="000000"/>
          <w:sz w:val="24"/>
          <w:szCs w:val="24"/>
          <w:lang w:val="tt-RU" w:eastAsia="ru-RU"/>
        </w:rPr>
        <w:t xml:space="preserve">Әкият һәм хикәя жанрларының композиция үзенчәлеген (күзәтүләр аша) аңлату. Укучы-тыңлаучыга табигый көчләрнең серен, әкият геройларының серле тормыш агышын күрсәтү, хикәя геройларының характерын тормыштан алынган вакыйгаларны чагылдырып сөйләү.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Шигърият. </w:t>
      </w:r>
      <w:r w:rsidRPr="005B3480">
        <w:rPr>
          <w:rFonts w:ascii="Times New Roman" w:eastAsia="Times New Roman" w:hAnsi="Times New Roman" w:cs="Times New Roman"/>
          <w:color w:val="000000"/>
          <w:sz w:val="24"/>
          <w:szCs w:val="24"/>
          <w:lang w:val="tt-RU" w:eastAsia="ru-RU"/>
        </w:rPr>
        <w:t>Кеше һәм табигать бергәлеге. Дөньяны шагыйрь күзлегеннән чыгып кузаллау. Әйләнә-тирә дөньяның матурлыгы —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 тавыш көче, тон, сөйләм мелодикасы (</w:t>
      </w:r>
      <w:r w:rsidRPr="005B3480">
        <w:rPr>
          <w:rFonts w:ascii="Times New Roman" w:eastAsia="Times New Roman" w:hAnsi="Times New Roman" w:cs="Times New Roman"/>
          <w:i/>
          <w:color w:val="000000"/>
          <w:sz w:val="24"/>
          <w:szCs w:val="24"/>
          <w:lang w:val="tt-RU" w:eastAsia="ru-RU"/>
        </w:rPr>
        <w:t>тавышны күтәрү, түбәнәйтү</w:t>
      </w:r>
      <w:r w:rsidRPr="005B3480">
        <w:rPr>
          <w:rFonts w:ascii="Times New Roman" w:eastAsia="Times New Roman" w:hAnsi="Times New Roman" w:cs="Times New Roman"/>
          <w:color w:val="000000"/>
          <w:sz w:val="24"/>
          <w:szCs w:val="24"/>
          <w:lang w:val="tt-RU" w:eastAsia="ru-RU"/>
        </w:rPr>
        <w:t>).</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Вакыт тасмасы</w:t>
      </w:r>
      <w:r w:rsidRPr="005B3480">
        <w:rPr>
          <w:rFonts w:ascii="Times New Roman" w:eastAsia="Times New Roman" w:hAnsi="Times New Roman" w:cs="Times New Roman"/>
          <w:color w:val="000000"/>
          <w:sz w:val="24"/>
          <w:szCs w:val="24"/>
          <w:lang w:val="tt-RU" w:eastAsia="ru-RU"/>
        </w:rPr>
        <w:t>.  Фольклор әсәрләреннән әкиятләрне вакыт тасмасында күрсәтү(</w:t>
      </w:r>
      <w:r w:rsidRPr="005B3480">
        <w:rPr>
          <w:rFonts w:ascii="Times New Roman" w:eastAsia="Times New Roman" w:hAnsi="Times New Roman" w:cs="Times New Roman"/>
          <w:i/>
          <w:color w:val="000000"/>
          <w:sz w:val="24"/>
          <w:szCs w:val="24"/>
          <w:lang w:val="tt-RU" w:eastAsia="ru-RU"/>
        </w:rPr>
        <w:t>бик борынгы, борынгы, әкияти вакыйгалар</w:t>
      </w:r>
      <w:r w:rsidRPr="005B3480">
        <w:rPr>
          <w:rFonts w:ascii="Times New Roman" w:eastAsia="Times New Roman" w:hAnsi="Times New Roman" w:cs="Times New Roman"/>
          <w:color w:val="000000"/>
          <w:sz w:val="24"/>
          <w:szCs w:val="24"/>
          <w:lang w:val="tt-RU" w:eastAsia="ru-RU"/>
        </w:rPr>
        <w:t>)</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Библиографик культура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“Эчтәлек ” белән танышу , аңа карап, кирәкле әсәрне китаптан таба белү, кече яшьтәге мәктәп баласының дәреслектән тыш эшчәнлеген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элементларын аеру: китап тышлыгы, китап төпсәсе, битләре. Китапны саклап тоту күнекмәләре булдыру. Төрле җыентыклар төзергә өйрәнү.</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Уку, сөйләү, тыңлау күнекмәләре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 чират буенча уку.Укылган әсәргә анализ ясау. Уку техникасын үстерү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4127"/>
      </w:tblGrid>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Эчтәлек </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Күзәтәбез һәм тәэсирләр белән уртаклашабыз (8 сәгать)</w:t>
            </w:r>
          </w:p>
        </w:tc>
      </w:tr>
      <w:tr w:rsidR="005B3480" w:rsidRPr="005B3480" w:rsidTr="00AF7A4D">
        <w:trPr>
          <w:trHeight w:val="138"/>
        </w:trPr>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Иң күңелле чак.Җәйне сагыну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 Рәхмәт “Иң күңелле чак”, М. Галиев “Җиләк-тән кайтканда”,  “Музей йорты”на сәяхәт. И. Гра-барь”Сентябрь ка-ры”.Музыка “Тын бакчада(Ә. Ерикәй сүз,М. Мозаффаров муз.) Р. Хисмәтуллин “Июль аланы” М. Гафури “Болын”</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Күк йөзендә болыт-рәсемнәр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 Рәхимова”Шук болытлар, батыр җил, якты кояш”,Р. Корбан “Көз нигә моңая” Л.Лерон”Яңгырның ял көне”. “Музей йорты”на сәяхәт.Ф. Васильев “Яңгыр алдыннан” Музыка. “Яңгыр, яу !”җыры.</w:t>
            </w:r>
            <w:r w:rsidRPr="005B3480">
              <w:rPr>
                <w:rFonts w:ascii="Times New Roman" w:eastAsia="Times New Roman" w:hAnsi="Times New Roman" w:cs="Times New Roman"/>
                <w:color w:val="000000"/>
                <w:sz w:val="24"/>
                <w:szCs w:val="24"/>
                <w:lang w:val="tt-RU" w:eastAsia="ru-RU"/>
              </w:rPr>
              <w:tab/>
              <w:t>Н. Дәүли “Бала болыт”. М. Җәлил “Яңгыр”</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Җир өстенә яфрак ява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Мингалим “Август каеннары”, З. Ту-файлова “Яфрак ява”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Хөсни “Яфрак коелганда”, “Музей йорты”на сәяхәт. И. Остроухов “Алтын көз”. Музыка Н. Җиһанов “Кырлай” симфоник поэмасы</w:t>
            </w:r>
            <w:r w:rsidRPr="005B3480">
              <w:rPr>
                <w:rFonts w:ascii="Times New Roman" w:eastAsia="Times New Roman" w:hAnsi="Times New Roman" w:cs="Times New Roman"/>
                <w:color w:val="000000"/>
                <w:sz w:val="24"/>
                <w:szCs w:val="24"/>
                <w:lang w:val="tt-RU" w:eastAsia="ru-RU"/>
              </w:rPr>
              <w:tab/>
              <w:t>Х. Әюп “Әбиләр чуагы”, Р. Әхмәтҗан “Соңгы яфрак”</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Кыр казлары китә җылы якка, әйорт казлары гаҗәп кызык кошлар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М. Мазунов “Карап торам”, Г. Хәсәнов  “Кыр казы”, Г. Бәширов “Ата каз белән ана каз һәм аларның унике бәбкәсе”. “Музей йорты”на </w:t>
            </w:r>
            <w:r w:rsidRPr="005B3480">
              <w:rPr>
                <w:rFonts w:ascii="Times New Roman" w:eastAsia="Times New Roman" w:hAnsi="Times New Roman" w:cs="Times New Roman"/>
                <w:color w:val="000000"/>
                <w:sz w:val="24"/>
                <w:szCs w:val="24"/>
                <w:lang w:val="tt-RU" w:eastAsia="ru-RU"/>
              </w:rPr>
              <w:lastRenderedPageBreak/>
              <w:t>сзяхәт.. “Казлар” картинасы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t>Н. Гыйматдинова “Казлар”.</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5</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Тәрбияче попугай</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Остер “Серне ачты”</w:t>
            </w:r>
            <w:r w:rsidRPr="005B3480">
              <w:rPr>
                <w:rFonts w:ascii="Times New Roman" w:eastAsia="Times New Roman" w:hAnsi="Times New Roman" w:cs="Times New Roman"/>
                <w:color w:val="000000"/>
                <w:sz w:val="24"/>
                <w:szCs w:val="24"/>
                <w:lang w:val="tt-RU" w:eastAsia="ru-RU"/>
              </w:rPr>
              <w:tab/>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Әнис Шакировның куен дәфтәре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Сладков “Күзал-давычлар” Р. Әхмәт “Сыкы”, “Музей йорты”на сәяхәт. “Февраль зәңгәрле-ге”, “Кышкы зәңгәр-лек” картиналары”</w:t>
            </w:r>
            <w:r w:rsidRPr="005B3480">
              <w:rPr>
                <w:rFonts w:ascii="Times New Roman" w:eastAsia="Times New Roman" w:hAnsi="Times New Roman" w:cs="Times New Roman"/>
                <w:color w:val="000000"/>
                <w:sz w:val="24"/>
                <w:szCs w:val="24"/>
                <w:lang w:val="tt-RU" w:eastAsia="ru-RU"/>
              </w:rPr>
              <w:tab/>
              <w:t>Әминәнең куен дәфтәреннән өзекләр. Әмирнең куен дәфтәреннән табышмаклар</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7</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“Серле ачкыч” мәктәп клубы утырышы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Серле ачкыч” мәктәп клубы утырышы. Г. Паушкин “Кыш”,Г. Рәхим “Безнең тауда”, “Музей йорты”на сәяхәт. Р. Шәмсетдинов “Бо-тинкалар”</w:t>
            </w:r>
            <w:r w:rsidRPr="005B3480">
              <w:rPr>
                <w:rFonts w:ascii="Times New Roman" w:eastAsia="Times New Roman" w:hAnsi="Times New Roman" w:cs="Times New Roman"/>
                <w:color w:val="000000"/>
                <w:sz w:val="24"/>
                <w:szCs w:val="24"/>
                <w:lang w:val="tt-RU" w:eastAsia="ru-RU"/>
              </w:rPr>
              <w:tab/>
              <w:t>“Музей йорты” М. Кузнецов “Балачагым урамы”.</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8</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Серле чишмә, моңлы чишмә</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Әхмәдиев “Чиш-мәгә суга барам”</w:t>
            </w:r>
            <w:r w:rsidRPr="005B3480">
              <w:rPr>
                <w:rFonts w:ascii="Times New Roman" w:eastAsia="Times New Roman" w:hAnsi="Times New Roman" w:cs="Times New Roman"/>
                <w:color w:val="000000"/>
                <w:sz w:val="24"/>
                <w:szCs w:val="24"/>
                <w:lang w:val="tt-RU" w:eastAsia="ru-RU"/>
              </w:rPr>
              <w:tab/>
              <w:t>К. Кәримов “Кышкы мәтрүшкәләр”.</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Чагыштырулар серенә төшенәбез (2 сәгать)</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9</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Эш кешене тәрбияли, ялкаулык боза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Әфган халык әкияте “Иң яхшы дару”, уйгур халык әкияте “Тылсымлы китмән”,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Инглиз халык әкият е”Көрән төстәге пингвин баласы”, Монгол халык әкияте “Әтәтч таңда нигә кычкыра?” (Әкиятләрне сайлап укырга мөмкин ). </w:t>
            </w:r>
            <w:r w:rsidRPr="005B3480">
              <w:rPr>
                <w:rFonts w:ascii="Times New Roman" w:eastAsia="Times New Roman" w:hAnsi="Times New Roman" w:cs="Times New Roman"/>
                <w:color w:val="000000"/>
                <w:sz w:val="24"/>
                <w:szCs w:val="24"/>
                <w:lang w:val="tt-RU" w:eastAsia="ru-RU"/>
              </w:rPr>
              <w:tab/>
              <w:t xml:space="preserve">Йолдыз ”Охшашлык”.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Нугай халык әкияте “Карт белән Су анасы”. Эвенк халык әкияте “Әтәч нигә кычкыра?”</w:t>
            </w:r>
          </w:p>
        </w:tc>
      </w:tr>
      <w:tr w:rsidR="005B3480" w:rsidRPr="005B3480" w:rsidTr="00AF7A4D">
        <w:trPr>
          <w:trHeight w:val="241"/>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10</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Комсызлык китергән бәла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Манси халык әкияте “Куянның колагы нигә озын?”. Кабардин халык әкияте. “Җәнлекләр патшасы”. Венгр халык әкияте. “Комсызлык бәласе”, Африка негрлары әкияте “Сырны ничек бүлгәннәр”. (Әкиятләрне сайлап укырга мөмкин ). </w:t>
            </w:r>
            <w:r w:rsidRPr="005B3480">
              <w:rPr>
                <w:rFonts w:ascii="Times New Roman" w:eastAsia="Times New Roman" w:hAnsi="Times New Roman" w:cs="Times New Roman"/>
                <w:color w:val="000000"/>
                <w:sz w:val="24"/>
                <w:szCs w:val="24"/>
                <w:lang w:val="tt-RU" w:eastAsia="ru-RU"/>
              </w:rPr>
              <w:tab/>
              <w:t>Эстон халык әкияте “Куянның ирене нигә ярык?”. Казакъ халык әкияте “Юмарт дөя”. Әфган халык әкияте “Табышны ничек бүләргә?” “Кабартма”</w:t>
            </w:r>
          </w:p>
        </w:tc>
      </w:tr>
      <w:tr w:rsidR="005B3480" w:rsidRPr="009A1BC0" w:rsidTr="00AF7A4D">
        <w:trPr>
          <w:trHeight w:val="386"/>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Кешеләрнең хыялларын аңларга тырышабыз (3 сәг)</w:t>
            </w:r>
          </w:p>
        </w:tc>
      </w:tr>
      <w:tr w:rsidR="005B3480" w:rsidRPr="005B3480" w:rsidTr="00AF7A4D">
        <w:trPr>
          <w:trHeight w:val="421"/>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11</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Хыял дөньясында. Мәче малае Шукбай</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Л. Лерон “Хыял”, Йолдыз “Антенналы бәрәңге”. Л. Лерон “Мәче малае Шукбай”-1, 2 ,бүлек.  Л. Лерон “Шукбай балык тота”, “Хат”.</w:t>
            </w:r>
            <w:r w:rsidRPr="005B3480">
              <w:rPr>
                <w:rFonts w:ascii="Times New Roman" w:eastAsia="Times New Roman" w:hAnsi="Times New Roman" w:cs="Times New Roman"/>
                <w:color w:val="000000"/>
                <w:sz w:val="24"/>
                <w:szCs w:val="24"/>
                <w:lang w:val="tt-RU" w:eastAsia="ru-RU"/>
              </w:rPr>
              <w:tab/>
              <w:t>Л. Лерон “Хыялый Акбай”, Ә. Габиди “Тере антенналар”. З. Гомәрова “Хыял-ларым”. Б. Рәхмәт “Ничек өйрәнергә”</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12</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“Серле ачкыч” мәктәп клубы утырышы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Фәйзуллин “Тугайда”, А. Әхмәтгалиева “Бо-лытта җиләк үсә”</w:t>
            </w:r>
            <w:r w:rsidRPr="005B3480">
              <w:rPr>
                <w:rFonts w:ascii="Times New Roman" w:eastAsia="Times New Roman" w:hAnsi="Times New Roman" w:cs="Times New Roman"/>
                <w:color w:val="000000"/>
                <w:sz w:val="24"/>
                <w:szCs w:val="24"/>
                <w:lang w:val="tt-RU" w:eastAsia="ru-RU"/>
              </w:rPr>
              <w:tab/>
              <w:t>Ф. Садриев “Юкка көттеләр”</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13</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Нәниләрнең хыялы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А. Гыйләҗев “Суык”. А. Алланазаров “Дустымны эзлим”. </w:t>
            </w:r>
            <w:r w:rsidRPr="005B3480">
              <w:rPr>
                <w:rFonts w:ascii="Times New Roman" w:eastAsia="Times New Roman" w:hAnsi="Times New Roman" w:cs="Times New Roman"/>
                <w:color w:val="000000"/>
                <w:sz w:val="24"/>
                <w:szCs w:val="24"/>
                <w:lang w:val="tt-RU" w:eastAsia="ru-RU"/>
              </w:rPr>
              <w:tab/>
              <w:t>Йолдыз “Этем югалды бүген”</w:t>
            </w:r>
          </w:p>
        </w:tc>
      </w:tr>
      <w:tr w:rsidR="005B3480" w:rsidRPr="005B3480" w:rsidTr="00AF7A4D">
        <w:trPr>
          <w:trHeight w:val="265"/>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Ярату турында (5сәг)</w:t>
            </w:r>
          </w:p>
        </w:tc>
      </w:tr>
      <w:tr w:rsidR="005B3480" w:rsidRPr="005B3480" w:rsidTr="00AF7A4D">
        <w:trPr>
          <w:trHeight w:val="268"/>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14</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Барысын да яратам.Авыл хикмәтләре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Р.Вәлиев “Барысын да яратам”, Ш. Маннур “Яратам”, Р. Вәлиев “Чыпчык”. А. Гыймадиев “Шәмси маҗаралары”</w:t>
            </w:r>
            <w:r w:rsidRPr="005B3480">
              <w:rPr>
                <w:rFonts w:ascii="Times New Roman" w:eastAsia="Times New Roman" w:hAnsi="Times New Roman" w:cs="Times New Roman"/>
                <w:color w:val="000000"/>
                <w:sz w:val="24"/>
                <w:szCs w:val="24"/>
                <w:lang w:val="tt-RU" w:eastAsia="ru-RU"/>
              </w:rPr>
              <w:tab/>
              <w:t>С. Урайский “Туган ил” .Музей йорты “Кырлай авылы.Күпер”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Кәримова “Авылым җыры” Музей йорты “Зөя — татар елгасы”</w:t>
            </w:r>
          </w:p>
        </w:tc>
      </w:tr>
      <w:tr w:rsidR="005B3480" w:rsidRPr="009A1BC0" w:rsidTr="00AF7A4D">
        <w:trPr>
          <w:trHeight w:val="268"/>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15</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Җәйге кояш астында. Шатлык— тәнгә сихәт.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В. Нуриев “Кем катырак суга”, “Музей йорты”на сәяхәт.Б. Кустодиев “Идел. Салават кү-пере” Р. Вәлиева “ Яңгыр белән Кояш”. Г. Сабитов “Тәүге шатлык”</w:t>
            </w:r>
            <w:r w:rsidRPr="005B3480">
              <w:rPr>
                <w:rFonts w:ascii="Times New Roman" w:eastAsia="Times New Roman" w:hAnsi="Times New Roman" w:cs="Times New Roman"/>
                <w:color w:val="000000"/>
                <w:sz w:val="24"/>
                <w:szCs w:val="24"/>
                <w:lang w:val="tt-RU" w:eastAsia="ru-RU"/>
              </w:rPr>
              <w:tab/>
              <w:t>Ә. Баянов “Тургай”</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16</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Болын патшасы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Гыйматдинова “Болын патшасы”, “Музей йорты”на сәяхәт. Ф. Халиков “Гаилә портреты”</w:t>
            </w:r>
            <w:r w:rsidRPr="005B3480">
              <w:rPr>
                <w:rFonts w:ascii="Times New Roman" w:eastAsia="Times New Roman" w:hAnsi="Times New Roman" w:cs="Times New Roman"/>
                <w:color w:val="000000"/>
                <w:sz w:val="24"/>
                <w:szCs w:val="24"/>
                <w:lang w:val="tt-RU" w:eastAsia="ru-RU"/>
              </w:rPr>
              <w:tab/>
              <w:t>Н. Гыйматдинова “Болын патшасы</w:t>
            </w:r>
          </w:p>
        </w:tc>
      </w:tr>
      <w:tr w:rsidR="005B3480" w:rsidRPr="005B3480" w:rsidTr="00AF7A4D">
        <w:trPr>
          <w:trHeight w:val="283"/>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17</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Туган як кышы. Кар ул муллык билгесе. Кыш шатлыгы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 Бәширов “Беренче кар”. М. Мазунов “Яңа карлар ява”, И. Солтан “Кар ник шыгырдый”</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Р. Миңнуллин “Кар бәйрәме”, “Музей йорты”на сәяхәт. “Тылсымлы кыш”,-”Серле ачкыч” мәк-тәп клубы утырышы </w:t>
            </w:r>
            <w:r w:rsidRPr="005B3480">
              <w:rPr>
                <w:rFonts w:ascii="Times New Roman" w:eastAsia="Times New Roman" w:hAnsi="Times New Roman" w:cs="Times New Roman"/>
                <w:color w:val="000000"/>
                <w:sz w:val="24"/>
                <w:szCs w:val="24"/>
                <w:lang w:val="tt-RU" w:eastAsia="ru-RU"/>
              </w:rPr>
              <w:tab/>
              <w:t>Н. Сладков “Кышкы җәй”.Ф. Зыятдинов “Муллык билгесе”, М. Мирза “Кышның китәсе килми”. Р. Вәлиева “Каникул вакытында”</w:t>
            </w:r>
          </w:p>
        </w:tc>
      </w:tr>
      <w:tr w:rsidR="005B3480" w:rsidRPr="009A1BC0" w:rsidTr="00AF7A4D">
        <w:trPr>
          <w:trHeight w:val="415"/>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Хикмәтле тормыш тәҗрибәсе туплыйбыз (4 сәгать)</w:t>
            </w:r>
          </w:p>
        </w:tc>
      </w:tr>
      <w:tr w:rsidR="005B3480" w:rsidRPr="009A1BC0" w:rsidTr="00AF7A4D">
        <w:trPr>
          <w:trHeight w:val="279"/>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18</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Мәсәл серләренә төшенәбез.</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Эзоп “Давыл белән Кояш”,Г. Тукай “Җил илә кояш”. Н. Исәнбәт “Ябалак белән чыпчык”, Татар халык әкияте “Ябалак белән чыпчык”</w:t>
            </w:r>
            <w:r w:rsidRPr="005B3480">
              <w:rPr>
                <w:rFonts w:ascii="Times New Roman" w:eastAsia="Times New Roman" w:hAnsi="Times New Roman" w:cs="Times New Roman"/>
                <w:color w:val="000000"/>
                <w:sz w:val="24"/>
                <w:szCs w:val="24"/>
                <w:lang w:val="tt-RU" w:eastAsia="ru-RU"/>
              </w:rPr>
              <w:tab/>
              <w:t>К. Насыйри “Төлке белән Әтәч”</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Тукай “Көзге белән маймыл”, Г. Шамуов “Көзге белән маймыл”</w:t>
            </w:r>
          </w:p>
        </w:tc>
      </w:tr>
      <w:tr w:rsidR="005B3480" w:rsidRPr="005B3480" w:rsidTr="00AF7A4D">
        <w:trPr>
          <w:trHeight w:val="539"/>
        </w:trPr>
        <w:tc>
          <w:tcPr>
            <w:tcW w:w="582"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19</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Юк урында мактау— зарарлы эш. Көч җитмәслек нәрсәне акыл белән җиңеп була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 Яхин “Карга белән төлке”, Ф. Яхин “Сыр бәласе”, Г. Шамуков “Карга белән Төлке”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В. Радлов “Карганың хәйләсе”, Л. Толстой “Зирәк Чәүкә”, К. Насыйри “Комсыз эт” . М. Гафури “Ике Каз белән бака”, В. Гаршин “Ил гизүче Бака”. Музей йорты “Ил гизүче бака”</w:t>
            </w:r>
          </w:p>
        </w:tc>
      </w:tr>
      <w:tr w:rsidR="005B3480" w:rsidRPr="005B3480" w:rsidTr="00AF7A4D">
        <w:trPr>
          <w:trHeight w:val="263"/>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20</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Эшең барып чыкмаса, гаепне үзеңнән эзлә</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 Исхак “Карт имән белән яшь егет”, М. Гафури “Ике чебен”. Г. Тукай “Төлке һәм йөзем җимеше ”, Ә. Исхак “Төлке һәм виноград”</w:t>
            </w:r>
            <w:r w:rsidRPr="005B3480">
              <w:rPr>
                <w:rFonts w:ascii="Times New Roman" w:eastAsia="Times New Roman" w:hAnsi="Times New Roman" w:cs="Times New Roman"/>
                <w:color w:val="000000"/>
                <w:sz w:val="24"/>
                <w:szCs w:val="24"/>
                <w:lang w:val="tt-RU" w:eastAsia="ru-RU"/>
              </w:rPr>
              <w:tab/>
              <w:t>Г. Тукай “Яшь агач”. Музей йорты “Бөкре агач”. Г.Вәлиева “Заман әкияте”</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21</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Бердәмлектә көч</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Тукай “Аккош, Чуртан һәм Кыскыч”, И. Крылов “Аккош, Чуртан һәм Кысла ”</w:t>
            </w:r>
            <w:r w:rsidRPr="005B3480">
              <w:rPr>
                <w:rFonts w:ascii="Times New Roman" w:eastAsia="Times New Roman" w:hAnsi="Times New Roman" w:cs="Times New Roman"/>
                <w:color w:val="000000"/>
                <w:sz w:val="24"/>
                <w:szCs w:val="24"/>
                <w:lang w:val="tt-RU" w:eastAsia="ru-RU"/>
              </w:rPr>
              <w:tab/>
              <w:t>М. Гафури “Кәҗә белән Төлке”</w:t>
            </w:r>
          </w:p>
        </w:tc>
      </w:tr>
      <w:tr w:rsidR="005B3480" w:rsidRPr="005B3480" w:rsidTr="00AF7A4D">
        <w:trPr>
          <w:trHeight w:val="27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Көлке серләрен эзлибез (3 сәгать)</w:t>
            </w:r>
          </w:p>
        </w:tc>
      </w:tr>
      <w:tr w:rsidR="005B3480" w:rsidRPr="005B3480" w:rsidTr="00AF7A4D">
        <w:trPr>
          <w:trHeight w:val="563"/>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22</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Белмәү гаеп түгел, белергә теләмәү гаеп. Белгән белгәнен эшләр.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Ш. Галиев “Инша-ның файдасы”, ”Сүзләре һәм үзләре”. Р. Вәлиева “Көчле укучы”, К. Тәңреку-лиев “Эшчән Гельды» </w:t>
            </w:r>
            <w:r w:rsidRPr="005B3480">
              <w:rPr>
                <w:rFonts w:ascii="Times New Roman" w:eastAsia="Times New Roman" w:hAnsi="Times New Roman" w:cs="Times New Roman"/>
                <w:color w:val="000000"/>
                <w:sz w:val="24"/>
                <w:szCs w:val="24"/>
                <w:lang w:val="tt-RU" w:eastAsia="ru-RU"/>
              </w:rPr>
              <w:tab/>
              <w:t>Л. Лерон “Иртән уянасың килмәсә”. Л. Лерон “Сүз тыңлыйсың килмәсә”</w:t>
            </w:r>
          </w:p>
        </w:tc>
      </w:tr>
      <w:tr w:rsidR="005B3480" w:rsidRPr="005B3480" w:rsidTr="00AF7A4D">
        <w:trPr>
          <w:trHeight w:val="280"/>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23</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Акылның кадере әдәп белән, куәтнең кадере сәләт белән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И. Юзеев “Хатасыз ничек язарга”, Р. Миңнуллин “Хата-лар өстендә эшләү”.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Фәйзуллин “Ничек яхшы булырга”, Йолдыз “Ике җаваплы табышмак”</w:t>
            </w:r>
            <w:r w:rsidRPr="005B3480">
              <w:rPr>
                <w:rFonts w:ascii="Times New Roman" w:eastAsia="Times New Roman" w:hAnsi="Times New Roman" w:cs="Times New Roman"/>
                <w:color w:val="000000"/>
                <w:sz w:val="24"/>
                <w:szCs w:val="24"/>
                <w:lang w:val="tt-RU" w:eastAsia="ru-RU"/>
              </w:rPr>
              <w:tab/>
              <w:t>Г. Морат “Үскәч кем булырга”, Р. Низамова “Табигать күренеше”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 Кәримова “Кое чыпчыгы”</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24</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Көнең бушка үтмәсен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Морат “Тиргиләр”, З. Туфайлова “Трай”,Р. Вәлиев “Минеке”. А. Алиш “Утлы йомырка”</w:t>
            </w:r>
          </w:p>
        </w:tc>
      </w:tr>
      <w:tr w:rsidR="005B3480" w:rsidRPr="005B3480" w:rsidTr="00AF7A4D">
        <w:trPr>
          <w:trHeight w:val="422"/>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Герой ничек туа  (4 сәгать)</w:t>
            </w:r>
          </w:p>
        </w:tc>
      </w:tr>
      <w:tr w:rsidR="005B3480" w:rsidRPr="005B3480" w:rsidTr="00AF7A4D">
        <w:trPr>
          <w:trHeight w:val="563"/>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25</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Беләге юан берне егар, белеме булган меңне егар.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Яруллин “Тылсымлы ачкыч”, Р. Мингалим “Уйларга кирәк”. Ф. Яруллин  “Тыл-сымлы ачкыч”, Р. Харис “Берсе калсын иде”.</w:t>
            </w:r>
          </w:p>
        </w:tc>
      </w:tr>
      <w:tr w:rsidR="005B3480" w:rsidRPr="005B3480" w:rsidTr="00AF7A4D">
        <w:trPr>
          <w:trHeight w:val="274"/>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26</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Белер өчен дөресен, бик күп укырга кирәк.Гыйлем ачкычы—китап</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Яруллин  “Тылсымлы ачкыч”, Р. Вәлиева “Кышкы ямь”, “Музей йорты” на сәяхәт Ф. Суюров “Тукай музее”. Ф. Яруллин  “Тылсымлы ачкыч”, Йолдыз “Белмәгәнен белми”</w:t>
            </w:r>
          </w:p>
        </w:tc>
      </w:tr>
      <w:tr w:rsidR="005B3480" w:rsidRPr="005B3480" w:rsidTr="00AF7A4D">
        <w:trPr>
          <w:trHeight w:val="263"/>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27</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Шыбырдашып тама тамчылар. Беренче күкрәү</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 Мирза “Язның тәүге көннәре”, “Музей йорты”на сәяхәт .И. Рафиков “Кунакка баралар”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Хәсәнов “Май”, Ә. Рәшит “Яшенле яңгыр” Музей йортына сәя-хәт. Ф. Васильев “Юеш болын</w:t>
            </w:r>
            <w:r w:rsidRPr="005B3480">
              <w:rPr>
                <w:rFonts w:ascii="Times New Roman" w:eastAsia="Times New Roman" w:hAnsi="Times New Roman" w:cs="Times New Roman"/>
                <w:color w:val="000000"/>
                <w:sz w:val="24"/>
                <w:szCs w:val="24"/>
                <w:lang w:val="tt-RU" w:eastAsia="ru-RU"/>
              </w:rPr>
              <w:tab/>
              <w:t>Г. Хәсәнов “Гөблә”</w:t>
            </w:r>
          </w:p>
        </w:tc>
      </w:tr>
      <w:tr w:rsidR="005B3480" w:rsidRPr="005B3480" w:rsidTr="00AF7A4D">
        <w:trPr>
          <w:trHeight w:val="126"/>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28</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Табигать — иң серле китап</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Г. Хәсәнов “Май”.  </w:t>
            </w:r>
            <w:r w:rsidRPr="005B3480">
              <w:rPr>
                <w:rFonts w:ascii="Times New Roman" w:eastAsia="Times New Roman" w:hAnsi="Times New Roman" w:cs="Times New Roman"/>
                <w:color w:val="000000"/>
                <w:sz w:val="24"/>
                <w:szCs w:val="24"/>
                <w:lang w:val="tt-RU" w:eastAsia="ru-RU"/>
              </w:rPr>
              <w:tab/>
              <w:t>Х.Халиков “Витаминлы аш”</w:t>
            </w:r>
          </w:p>
        </w:tc>
      </w:tr>
      <w:tr w:rsidR="005B3480" w:rsidRPr="009A1BC0" w:rsidTr="00AF7A4D">
        <w:trPr>
          <w:trHeight w:val="27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Үткәннәр белән хәзергене чагыштырабыз (6 сәгать)</w:t>
            </w:r>
          </w:p>
        </w:tc>
      </w:tr>
      <w:tr w:rsidR="005B3480" w:rsidRPr="005B3480" w:rsidTr="00AF7A4D">
        <w:trPr>
          <w:trHeight w:val="261"/>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29</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Үткәнеңне онытма  син! Бик борынгы манара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Фәйзуллин “Оныт-ма син!”. Л. Шагыйрьҗан “Сөембикә манарасы”, “Музей йорты”-на  сәяхәт. А. Пашин “Сөембикә мана-расы”, фото</w:t>
            </w:r>
            <w:r w:rsidRPr="005B3480">
              <w:rPr>
                <w:rFonts w:ascii="Times New Roman" w:eastAsia="Times New Roman" w:hAnsi="Times New Roman" w:cs="Times New Roman"/>
                <w:color w:val="000000"/>
                <w:sz w:val="24"/>
                <w:szCs w:val="24"/>
                <w:lang w:val="tt-RU" w:eastAsia="ru-RU"/>
              </w:rPr>
              <w:tab/>
              <w:t>Р. Рәкыйпов  “Мин яратам сине, Татарстан”. Х. Туфан “Казан”</w:t>
            </w:r>
          </w:p>
        </w:tc>
      </w:tr>
      <w:tr w:rsidR="005B3480" w:rsidRPr="009A1BC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30</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Сугыш кайтавазы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 Мирза “Без бабайсыз үстек”, “Музей йорты”на сәяхәт Л. Фәттахов “Сабантуй”</w:t>
            </w:r>
            <w:r w:rsidRPr="005B3480">
              <w:rPr>
                <w:rFonts w:ascii="Times New Roman" w:eastAsia="Times New Roman" w:hAnsi="Times New Roman" w:cs="Times New Roman"/>
                <w:color w:val="000000"/>
                <w:sz w:val="24"/>
                <w:szCs w:val="24"/>
                <w:lang w:val="tt-RU" w:eastAsia="ru-RU"/>
              </w:rPr>
              <w:tab/>
              <w:t>З. Гомәрова “Батырлар хакында” Р. Харис “Сугыш турында сөйләшә картлар”</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31</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Нәсел агачы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“Музей йорты”на  сәяхәт. Е. Хилкова “Матюниналар портреты”. И. Юзеев “Матур-лыкны гына алып кит”,</w:t>
            </w:r>
            <w:r w:rsidRPr="005B3480">
              <w:rPr>
                <w:rFonts w:ascii="Times New Roman" w:eastAsia="Times New Roman" w:hAnsi="Times New Roman" w:cs="Times New Roman"/>
                <w:color w:val="000000"/>
                <w:sz w:val="24"/>
                <w:szCs w:val="24"/>
                <w:lang w:val="tt-RU" w:eastAsia="ru-RU"/>
              </w:rPr>
              <w:tab/>
              <w:t>В. Хәйруллина “Хозур-лык һәм горурлык”. М. Рафиков “Җир куены”</w:t>
            </w:r>
          </w:p>
        </w:tc>
      </w:tr>
      <w:tr w:rsidR="005B3480" w:rsidRPr="005B3480" w:rsidTr="00AF7A4D">
        <w:trPr>
          <w:trHeight w:val="245"/>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32</w:t>
            </w:r>
          </w:p>
        </w:tc>
        <w:tc>
          <w:tcPr>
            <w:tcW w:w="14127" w:type="dxa"/>
            <w:tcBorders>
              <w:top w:val="single" w:sz="4" w:space="0" w:color="auto"/>
              <w:left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Алар Ватан өчен көрәште. Рәхмәт сезгә, ветераннар!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 Кәрим “Ант”, “Ватаным өчен”. М. Җәлил “Кичер илем!”</w:t>
            </w:r>
          </w:p>
        </w:tc>
      </w:tr>
      <w:tr w:rsidR="005B3480" w:rsidRPr="005B3480" w:rsidTr="00AF7A4D">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33</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Канатлар кая илтә?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Ахунов “Канатлар кая илтә?”, мәкаль-ләр,”Музей йорты”-на сәяхәт.” купов Девятаев портреты”</w:t>
            </w:r>
            <w:r w:rsidRPr="005B3480">
              <w:rPr>
                <w:rFonts w:ascii="Times New Roman" w:eastAsia="Times New Roman" w:hAnsi="Times New Roman" w:cs="Times New Roman"/>
                <w:color w:val="000000"/>
                <w:sz w:val="24"/>
                <w:szCs w:val="24"/>
                <w:lang w:val="tt-RU" w:eastAsia="ru-RU"/>
              </w:rPr>
              <w:tab/>
              <w:t>Г. Моратов “Корыч шулай чыныкты”</w:t>
            </w:r>
          </w:p>
        </w:tc>
      </w:tr>
      <w:tr w:rsidR="005B3480" w:rsidRPr="009A1BC0" w:rsidTr="00AF7A4D">
        <w:trPr>
          <w:trHeight w:val="238"/>
        </w:trPr>
        <w:tc>
          <w:tcPr>
            <w:tcW w:w="582"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tc>
        <w:tc>
          <w:tcPr>
            <w:tcW w:w="14127"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Мин яратам сине, Татар-стан!Казан — спорт каласы. Йомгаклау дәресе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 Бәширов “Безнең Татарстан”. Йолдыз “Спортчы Шүрәле ”</w:t>
            </w:r>
            <w:r w:rsidRPr="005B3480">
              <w:rPr>
                <w:rFonts w:ascii="Times New Roman" w:eastAsia="Times New Roman" w:hAnsi="Times New Roman" w:cs="Times New Roman"/>
                <w:color w:val="000000"/>
                <w:sz w:val="24"/>
                <w:szCs w:val="24"/>
                <w:lang w:val="tt-RU" w:eastAsia="ru-RU"/>
              </w:rPr>
              <w:tab/>
              <w:t>Р. Харис “Игенче җыры”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 Миңнуллин “Кунакка килегез”. Музей йортына сәяхәт.</w:t>
            </w:r>
          </w:p>
        </w:tc>
      </w:tr>
      <w:tr w:rsidR="005B3480" w:rsidRPr="005B3480" w:rsidTr="00AF7A4D">
        <w:trPr>
          <w:trHeight w:val="238"/>
        </w:trPr>
        <w:tc>
          <w:tcPr>
            <w:tcW w:w="582"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p>
        </w:tc>
        <w:tc>
          <w:tcPr>
            <w:tcW w:w="141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Барлыгы </w:t>
            </w:r>
          </w:p>
        </w:tc>
      </w:tr>
    </w:tbl>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4 нче сыйныф </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Халык авыз иҗаты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Мифлар турында гомуми кузаллау булдыру. </w:t>
      </w:r>
      <w:r w:rsidRPr="005B3480">
        <w:rPr>
          <w:rFonts w:ascii="Times New Roman" w:eastAsia="Times New Roman" w:hAnsi="Times New Roman" w:cs="Times New Roman"/>
          <w:color w:val="000000"/>
          <w:sz w:val="24"/>
          <w:szCs w:val="24"/>
          <w:lang w:val="tt-RU" w:eastAsia="ru-RU"/>
        </w:rPr>
        <w:t>Борынгы халыкларның тормышы, кеше һәм табигать арасындагы мөнәсәбәт. Тормыш агачы, тотем хайваннар һәм тотем үсемлекләр, кешеләрнең аларга карашы, борынгы традицияләрнең сакланышы.</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Тылсымлы әкиятләр.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Дөнья турында борынгы кузаллаулар чагылышы. Тылсымлы әкият герое. Тылсым дөньясы, тылсымлы предметлар, сихри саннар, сүзләр, тылсымлы булышчылар. Тылсымлы әкият законнары: әкият герое өеннән чыгып китә, максатка ирешү юлы (тылсым дөньясы, карурманнар  аша  үтүче юл, сынаулар, тылсымлы булышчы ярдәме, җиңү шатлыгы).  Халыклар әкиятләренең мифлар, легендаларда чагылышы.</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Риваять һәм легендалар.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Риваять һәм легендаларда  сөйләнгән геройлятьар, аларның кичерешләре. Тарихи бәйләнеш. Төрле атамалар, аларның килеп чыгышы. Риваять һәм легендаларда бирелгзн вакыйгаларның әкиятләрдә чагылышы.</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Автор әкиятләре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Автор әкиятләренең</w:t>
      </w:r>
      <w:r w:rsidRPr="005B3480">
        <w:rPr>
          <w:rFonts w:ascii="Times New Roman" w:eastAsia="Times New Roman" w:hAnsi="Times New Roman" w:cs="Times New Roman"/>
          <w:b/>
          <w:color w:val="000000"/>
          <w:sz w:val="24"/>
          <w:szCs w:val="24"/>
          <w:lang w:val="tt-RU" w:eastAsia="ru-RU"/>
        </w:rPr>
        <w:t xml:space="preserve"> </w:t>
      </w:r>
      <w:r w:rsidRPr="005B3480">
        <w:rPr>
          <w:rFonts w:ascii="Times New Roman" w:eastAsia="Times New Roman" w:hAnsi="Times New Roman" w:cs="Times New Roman"/>
          <w:color w:val="000000"/>
          <w:sz w:val="24"/>
          <w:szCs w:val="24"/>
          <w:lang w:val="tt-RU" w:eastAsia="ru-RU"/>
        </w:rPr>
        <w:t>халык әкиятләре белән охшашлыгы. (жанр һәм сюжет). Халык әкиятләрендәге тылсым белән җиңүләр, автор әкиятләрендә акыл белән эш итеп уңышка ирешү, ярату һәм яратыла белүнең көче.</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Фольклор жанрының тормышта, хәзерге вакытта яшәеше.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Халык традицияләре һәм бәйрәмнәре. Гимннар (Татарстан гимны). Халык һәм автор әкиятләре.</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Хикәя</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Хикәя жанры турында кузаллау формалаштыруны дәвам итү</w:t>
      </w:r>
      <w:r w:rsidRPr="005B3480">
        <w:rPr>
          <w:rFonts w:ascii="Times New Roman" w:eastAsia="Times New Roman" w:hAnsi="Times New Roman" w:cs="Times New Roman"/>
          <w:b/>
          <w:color w:val="000000"/>
          <w:sz w:val="24"/>
          <w:szCs w:val="24"/>
          <w:lang w:val="tt-RU" w:eastAsia="ru-RU"/>
        </w:rPr>
        <w:t>.</w:t>
      </w:r>
      <w:r w:rsidRPr="005B3480">
        <w:rPr>
          <w:rFonts w:ascii="Times New Roman" w:eastAsia="Times New Roman" w:hAnsi="Times New Roman" w:cs="Times New Roman"/>
          <w:color w:val="000000"/>
          <w:sz w:val="24"/>
          <w:szCs w:val="24"/>
          <w:lang w:val="tt-RU" w:eastAsia="ru-RU"/>
        </w:rPr>
        <w:t xml:space="preserve"> Хикәя геройлары, аларның портретлары һәм характер үзенчәлекләре, башкарган гамәлләре аша чагылышы. Авторның үз героена мөнәсәбәте. Геройларга чагыштырма характеристика. Герой характерының катлаулылыгы, вакыт белән бәйләнеше. Герой яшәгән тирәлек, пейзаж. Хикәядәге чынбарлык чагылышы. Әдәби тел берәмлекләре.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Әкият һәм хикәя жанрының үзгәлеге турында кузаллау формалаштыру. </w:t>
      </w:r>
      <w:r w:rsidRPr="005B3480">
        <w:rPr>
          <w:rFonts w:ascii="Times New Roman" w:eastAsia="Times New Roman" w:hAnsi="Times New Roman" w:cs="Times New Roman"/>
          <w:color w:val="000000"/>
          <w:sz w:val="24"/>
          <w:szCs w:val="24"/>
          <w:lang w:val="tt-RU" w:eastAsia="ru-RU"/>
        </w:rPr>
        <w:t xml:space="preserve">Әкият һәм хикәя жанрларының композиция үзенчәлеген (күзәтүләр аша) аңлату. Укучы-тыңлаучыга табигый көчләрнең серен, әкият геройларының серле тормыш агышын күрсәтү, хикәя геройларының характерын тормыштан алынган вакыйгаларны чагылдырып сөйләү.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Шигърият. </w:t>
      </w:r>
      <w:r w:rsidRPr="005B3480">
        <w:rPr>
          <w:rFonts w:ascii="Times New Roman" w:eastAsia="Times New Roman" w:hAnsi="Times New Roman" w:cs="Times New Roman"/>
          <w:color w:val="000000"/>
          <w:sz w:val="24"/>
          <w:szCs w:val="24"/>
          <w:lang w:val="tt-RU" w:eastAsia="ru-RU"/>
        </w:rPr>
        <w:t>Кеше һәм табигать бергәлеге. Дөньяны шагыйрь күзлегеннән чыгып кузаллау. Әйләнә-тирә дөньяның матурлыгы —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 тавыш көче, тон, сөйләм мелодикасы (тавышны күтәрү, түбәнәйтү).</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Әсәр авторлары турында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Шагыйрь,  язучы, рәссамнарның биографиясе.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 әсәрдә авторлар кичереше;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 автор күзәтүләренең чагылышы;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 хәзерге заман авторлары белән очрашу, балаларның авторга сораулары, җаваплар.</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ab/>
      </w:r>
      <w:r w:rsidRPr="005B3480">
        <w:rPr>
          <w:rFonts w:ascii="Times New Roman" w:eastAsia="Times New Roman" w:hAnsi="Times New Roman" w:cs="Times New Roman"/>
          <w:b/>
          <w:color w:val="000000"/>
          <w:sz w:val="24"/>
          <w:szCs w:val="24"/>
          <w:lang w:val="tt-RU" w:eastAsia="ru-RU"/>
        </w:rPr>
        <w:t>Библиографик культура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“Эчтәлек ” белән танышу , аңа карап, кирәкле әсәрне китаптан таба белү, кече яшьтәге мәктәп баласының дәреслектән тыш эшчәнлеген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төп элементларын аеру: китап тышлыгы, китап төпсәсе, битләре. Китапны саклап тоту күнекмәләре булдыру. Төрле җыентыклар төзергә өйрәнү. Әсәр авторлары турында мәгълүмат туплау.</w:t>
      </w: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Уку, сөйләү, тыңлау күнекмәләре формалаштыру</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 чират буенча уку. Укылган әсәргә анализ ясау. Уку техникасын үстерү.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94"/>
        <w:gridCol w:w="13940"/>
      </w:tblGrid>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Эчтәлек </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1.Тылсымлы әкият кануннарын өйрәнәбез: үткәннәрне яңадан кичереп, бүгенге тормыш белән бәйлибез (7 сәгать)</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Җир йөзендә яшәгән беренче кешеләр</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Җир ничек барлыкка килгән?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Җир ничек яралган? (легенда) Күкнең күтәрелүе. Р.Вәлиева. “Изгеләр тавы”</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Тотем агачлар, тотем хайваннар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Айдархан һәм сәхабәләр. Р.Шәмсетдинов. “Алтын Урда. Хан ауда” картинасы. Р.Миңнуллин. “Алтын урда. Р.Миңнуллин. “Сабантуйда”</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Туган як сылуы — ак каен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З.Ярмәки. “Ак каен”</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Абага чәчәге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Г.Кутуй. “Рөстәм маҗаралары”. Ак байтал (Татар халык әкияте)</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Татар мифологиясендә Ак бүре. Татарстан гербы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Ак бүре (легенда). “Ак бүре” (татар халык әкияте). </w:t>
            </w:r>
            <w:r w:rsidRPr="005B3480">
              <w:rPr>
                <w:rFonts w:ascii="Times New Roman" w:eastAsia="Times New Roman" w:hAnsi="Times New Roman" w:cs="Times New Roman"/>
                <w:color w:val="000000"/>
                <w:sz w:val="24"/>
                <w:szCs w:val="24"/>
                <w:lang w:val="tt-RU" w:eastAsia="ru-RU"/>
              </w:rPr>
              <w:tab/>
              <w:t>Дәрдемәнд Гали (хикәят)</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7</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Әкиятләрдә Ак елан. Еланнар патшасы Шаһмара.</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2. Фольклорга нигезләнгән хикәяләү. Дастан, риваять һәм легендалар аша тарих белән танышабыз, ә автор әкиятләре хисләр дөньясына чакыра (4 сәгать)</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8</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val="tt-RU" w:eastAsia="ru-RU"/>
              </w:rPr>
              <w:t>Борынгы ша-гыйр</w:t>
            </w:r>
            <w:r w:rsidRPr="005B3480">
              <w:rPr>
                <w:rFonts w:ascii="Times New Roman" w:eastAsia="Times New Roman" w:hAnsi="Times New Roman" w:cs="Times New Roman"/>
                <w:color w:val="000000"/>
                <w:sz w:val="24"/>
                <w:szCs w:val="24"/>
                <w:lang w:eastAsia="ru-RU"/>
              </w:rPr>
              <w:t>ь — Кол Гали</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Ш.Галиев. “Кол Гали-гә”, Р.Шәмсетдинов. “Кол Гали” карти-насы, “Тоткын Сөембикә җыры”.Кол Гали. “Кыйссаи Йосыф”.“Кол Гали”. Р.Зәйдулла хикәяләвендә.</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9</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Нзсел агачы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Г.Латыйп. “Безнең нәсел. Ә.Рәшит. “Нәсел агачы”,  Ф.Гыйр-фанов. “Болгар ханнары шәҗәрәсе”.</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10</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Су асты патшалыгында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Н.Сәйяр. “Айсылу”</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11</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Су кызы Айсылу –бәхетле бала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Н.Сәйяр. “Айсылу”. Батулла. “Су иясе”. Мөстәкыйль рәвештә сайлап уку өчен 2 текст:</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Ф.Яруллин. “Буар елан”.  Р.Миңнуллин. “Машина... кечкен әкият”</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3. Шагыйрьләр һәм рәссамнар иҗаты аша табигать һәм кешеләрнең матурлыгын аңларга өйрәнәбез (4сәгать)</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12</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Җирдә миңа ни кирәк? Шәехзадә Бабич шигырьләре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Ш.Галиев. “Алсу дөнья”,  “Җирдә миңа ни кирәк?”. Ш.Бабич. “Габдулла әфәнде Тукаев”, “Тын төн”. Р.Миңнуллин. “Утыз Имәнине укыганда туган уйлар”</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13</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Көзге табигать мизгелләре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Г.Рәхим. “Көзге урман”, М.Усманов, “Урман күле”, О.Кульпин. “Зәңгәр култык”. Г. Рәхим “песнәк”. Г.Рәхим. “Көз йөри”. М.Мирза. “Көз”. К.Булатова. “Кичә генә”, Р.Корбан. “Ярдәм итик”. Текстлар сайлап уку өчен бирелә.</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14</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Әнкәм портреты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 xml:space="preserve"> Г.Рәхим. “Апрель” (портрет). Н.Исәнбәт. “Өч матур сүз”, сүз турында мәкальләр. Г.Сабитов. “Чәчәк нигә боекты?”</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15</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Кеше ышан-маслык сүзне чын булса да сөйләмә.</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Л.Лерон. “Кыхмырый, Мыхмырый һәм Шыхмырый”, И.Гыйләҗев. “Тутыкмас тотка” М.Әгъләмов. “Матурлык минем белән”</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4. Безгә кадәр яшәгән яшьтәшләребез тормышы белән танышабыз (3 сәгать)</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16</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Газаплы язмыш</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Г.Галиев. “Бибкәй аланы”.  Ф.Әмирхан. “Кечкенә хезмәтче”</w:t>
            </w:r>
            <w:r w:rsidRPr="005B3480">
              <w:rPr>
                <w:rFonts w:ascii="Times New Roman" w:eastAsia="Times New Roman" w:hAnsi="Times New Roman" w:cs="Times New Roman"/>
                <w:color w:val="000000"/>
                <w:sz w:val="24"/>
                <w:szCs w:val="24"/>
                <w:lang w:val="tt-RU" w:eastAsia="ru-RU"/>
              </w:rPr>
              <w:tab/>
              <w:t>. З.Бәшири. “Бер асрауның аһ-зары”. Н.Думави. “Ятим бала</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17</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Күз яшьле балачак</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К.Нәҗми. “Нәсимәнең беренче эш көне”, В.Маковский. “Күрешү”. Д.Аппакова. “Кечкенә Бануның тарихы”</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18</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Балачак хатирәләре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Г.Ибраһимов. “Укудан кайткач”, Ф.Решетников. “Каникулга кайтты” .  С. Хәким “Яратам мин”. Ф.Хөсни. “Малай белән солдат”. Р.Харис. “Фронтовиклар”.</w:t>
            </w:r>
          </w:p>
        </w:tc>
      </w:tr>
      <w:tr w:rsidR="005B3480" w:rsidRPr="005B3480" w:rsidTr="00AF7A4D">
        <w:trPr>
          <w:trHeight w:val="557"/>
        </w:trPr>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 xml:space="preserve">5. Матурлыкның безгә ничек тәэсир итүен аңларга тырышабыз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(6 сәгать)</w:t>
            </w:r>
          </w:p>
        </w:tc>
      </w:tr>
      <w:tr w:rsidR="005B3480" w:rsidRPr="005B3480" w:rsidTr="00AF7A4D">
        <w:trPr>
          <w:trHeight w:val="268"/>
        </w:trPr>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19</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Көннәрем гөрләп торсын. Каен- урман чибәре.</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В.Хәйруллина. “Хәерле көн”, Р.Миңнуллин. “Иртән иртүк”. С.Гафарова. “Көз”. И.Шишкин. “Каенлык”, К.Максимов. “Каенлык”. Д.Гайнетдинова. “Исәнме, яңа көн”.</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Н.Әхмәдиев. “Хәерле иртә”</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20</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Бөтен дөнья ак кына</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Р.Вәлиева. “Бөтен дөнья ак кына”</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21</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Язгы моң.</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Р.Гыйззәтуллин. “Язгы моң”, М.Хәйретдинов. “Ана булу. Назлылык”</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22</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Матурлык дөньясы.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Л.Ихсанова. “Шомырт чәчәкләре ак кына”. К.Булатова. “Шушы яктан, шушы туфрактан без”, К.Максимов. “Идел көзгесендә”</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23</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val="tt-RU" w:eastAsia="ru-RU"/>
              </w:rPr>
              <w:t>Табигат</w:t>
            </w:r>
            <w:r w:rsidRPr="005B3480">
              <w:rPr>
                <w:rFonts w:ascii="Times New Roman" w:eastAsia="Times New Roman" w:hAnsi="Times New Roman" w:cs="Times New Roman"/>
                <w:color w:val="000000"/>
                <w:sz w:val="24"/>
                <w:szCs w:val="24"/>
                <w:lang w:eastAsia="ru-RU"/>
              </w:rPr>
              <w:t xml:space="preserve">ь </w:t>
            </w:r>
            <w:r w:rsidRPr="005B3480">
              <w:rPr>
                <w:rFonts w:ascii="Times New Roman" w:eastAsia="Times New Roman" w:hAnsi="Times New Roman" w:cs="Times New Roman"/>
                <w:color w:val="000000"/>
                <w:sz w:val="24"/>
                <w:szCs w:val="24"/>
                <w:lang w:val="tt-RU" w:eastAsia="ru-RU"/>
              </w:rPr>
              <w:t xml:space="preserve">- </w:t>
            </w:r>
            <w:r w:rsidRPr="005B3480">
              <w:rPr>
                <w:rFonts w:ascii="Times New Roman" w:eastAsia="Times New Roman" w:hAnsi="Times New Roman" w:cs="Times New Roman"/>
                <w:color w:val="000000"/>
                <w:sz w:val="24"/>
                <w:szCs w:val="24"/>
                <w:lang w:eastAsia="ru-RU"/>
              </w:rPr>
              <w:t>серле д</w:t>
            </w:r>
            <w:r w:rsidRPr="005B3480">
              <w:rPr>
                <w:rFonts w:ascii="Times New Roman" w:eastAsia="Times New Roman" w:hAnsi="Times New Roman" w:cs="Times New Roman"/>
                <w:color w:val="000000"/>
                <w:sz w:val="24"/>
                <w:szCs w:val="24"/>
                <w:lang w:val="tt-RU" w:eastAsia="ru-RU"/>
              </w:rPr>
              <w:t>ө</w:t>
            </w:r>
            <w:r w:rsidRPr="005B3480">
              <w:rPr>
                <w:rFonts w:ascii="Times New Roman" w:eastAsia="Times New Roman" w:hAnsi="Times New Roman" w:cs="Times New Roman"/>
                <w:color w:val="000000"/>
                <w:sz w:val="24"/>
                <w:szCs w:val="24"/>
                <w:lang w:eastAsia="ru-RU"/>
              </w:rPr>
              <w:t>нья</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Батулла. “Салават күпере кайда йоклый?”.  Җ.Дәрзаман. “Бөҗәкләр белән сөйләшү”.</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24</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Аккошлар — сак кошлар. Сандугач— табигат</w:t>
            </w:r>
            <w:r w:rsidRPr="005B3480">
              <w:rPr>
                <w:rFonts w:ascii="Times New Roman" w:eastAsia="Times New Roman" w:hAnsi="Times New Roman" w:cs="Times New Roman"/>
                <w:color w:val="000000"/>
                <w:sz w:val="24"/>
                <w:szCs w:val="24"/>
                <w:lang w:eastAsia="ru-RU"/>
              </w:rPr>
              <w:t xml:space="preserve">ь </w:t>
            </w:r>
            <w:r w:rsidRPr="005B3480">
              <w:rPr>
                <w:rFonts w:ascii="Times New Roman" w:eastAsia="Times New Roman" w:hAnsi="Times New Roman" w:cs="Times New Roman"/>
                <w:color w:val="000000"/>
                <w:sz w:val="24"/>
                <w:szCs w:val="24"/>
                <w:lang w:val="tt-RU" w:eastAsia="ru-RU"/>
              </w:rPr>
              <w:t>җырчысы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Г.Хәсәнов.“Аккош”, Р.Фәйзуллин. “Быелгы яз”, А.Тимергалина. “Аккош”. Р.Миңнуллин. “Атказанган сан-дугач”, Музыка. “Кошлар тавышы - сандугач җыры”. К.Сибгатуллин. “Бөтен кеше бүген шундый әйбәт”</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6. Җирдә кеше булу өчен, кеше күпме юллар үтә? (4 сзгать)</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25</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Кирлемән маҗаралары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Р.Хафизова. “Кирлемән”.</w:t>
            </w:r>
            <w:r w:rsidRPr="005B3480">
              <w:rPr>
                <w:rFonts w:ascii="Times New Roman" w:eastAsia="Times New Roman" w:hAnsi="Times New Roman" w:cs="Times New Roman"/>
                <w:color w:val="000000"/>
                <w:sz w:val="24"/>
                <w:szCs w:val="24"/>
                <w:lang w:val="tt-RU" w:eastAsia="ru-RU"/>
              </w:rPr>
              <w:tab/>
              <w:t>Р.Хафизова. “Кирлемән”. Р.Хисмәтуллин. “Аһ, бер китсәң кирегә”</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26</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Урман докторы </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Җ.Тәрҗеманов. “Шук-туган”, Ш.Галиев. “Тукран сые”. Җ.Тәрҗеманов. “Тукран малае Шуктуган”</w:t>
            </w:r>
          </w:p>
        </w:tc>
      </w:tr>
      <w:tr w:rsidR="005B3480" w:rsidRPr="009A1BC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27</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Гөмбәләр серен белү кирәк</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 Н.Сладков. “Тыштан ялтырый, эчтән калтырый”, Е.Зуев. “Урман хәзинәләре</w:t>
            </w:r>
          </w:p>
        </w:tc>
      </w:tr>
      <w:tr w:rsidR="005B3480" w:rsidRPr="005B3480" w:rsidTr="00AF7A4D">
        <w:tc>
          <w:tcPr>
            <w:tcW w:w="769" w:type="dxa"/>
            <w:gridSpan w:val="2"/>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28</w:t>
            </w:r>
          </w:p>
        </w:tc>
        <w:tc>
          <w:tcPr>
            <w:tcW w:w="13940" w:type="dxa"/>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Бану әби сабагы</w:t>
            </w: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lastRenderedPageBreak/>
              <w:t xml:space="preserve"> К.Тимбикова. “Бану әби сабагы”.   .Рахман. “Кесәл</w:t>
            </w:r>
          </w:p>
        </w:tc>
      </w:tr>
      <w:tr w:rsidR="005B3480" w:rsidRPr="009A1BC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034" w:type="dxa"/>
            <w:gridSpan w:val="2"/>
          </w:tcPr>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7.Сәнгать дөньясының үзенә генә хас үзенчәлекләрен ачыклыйбыз</w:t>
            </w:r>
          </w:p>
        </w:tc>
      </w:tr>
      <w:tr w:rsidR="005B3480" w:rsidRPr="005B348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29</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Язучы катна-шында үткән “Серле ачкыч” мәктәп клубы утырышы</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Р.Вәлиев. “Кошлар кайта”, “Кайтчы, Сөембикә”. Р.Харис. “Елмай”</w:t>
            </w:r>
          </w:p>
        </w:tc>
      </w:tr>
      <w:tr w:rsidR="005B3480" w:rsidRPr="005B348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30</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Чыпчыкның да үз җыры бар</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Мөҗәһит. “Кемнең сайрыйсы килми?”, К.Сибгатуллин. “Чыпчык”. И.Туктар. “Бер каен үсә”. Р.Корбан. “Курай”.  Э.Шәрифуллина. “Табигатьнең бер бөртеге”</w:t>
            </w:r>
          </w:p>
        </w:tc>
      </w:tr>
      <w:tr w:rsidR="005B3480" w:rsidRPr="009A1BC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b/>
                <w:color w:val="000000"/>
                <w:sz w:val="24"/>
                <w:szCs w:val="24"/>
                <w:lang w:val="tt-RU" w:eastAsia="ru-RU"/>
              </w:rPr>
            </w:pPr>
            <w:r w:rsidRPr="005B3480">
              <w:rPr>
                <w:rFonts w:ascii="Times New Roman" w:eastAsia="Times New Roman" w:hAnsi="Times New Roman" w:cs="Times New Roman"/>
                <w:b/>
                <w:color w:val="000000"/>
                <w:sz w:val="24"/>
                <w:szCs w:val="24"/>
                <w:lang w:val="tt-RU" w:eastAsia="ru-RU"/>
              </w:rPr>
              <w:t>8. Үткәне булмаган халыкның киләчәге юк. Туган ил турында уйланабыз</w:t>
            </w:r>
          </w:p>
        </w:tc>
      </w:tr>
      <w:tr w:rsidR="005B3480" w:rsidRPr="005B348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31</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Һәркемгә үз Ватаны кадерле. Татарстан флагы</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Билгесез рәссам. “Сөембикә ханбикә үз гаиләсе белән”. Р.Вәлиев. “Ватаным”. Музыка тыңлау. “Ватаным”. Р.Абдуллин көе. Р. Харис. “Татарстан әләме”. В.Худяков. “Сөембикә ханбикәне Казаннан алып китү. А.Алиш. “Сертотмас Үрдәк” (әкият-пьеса). Сер тота белү турында сөйләшү. Мәкальләр.</w:t>
            </w:r>
          </w:p>
        </w:tc>
      </w:tr>
      <w:tr w:rsidR="005B3480" w:rsidRPr="009A1BC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32</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Зур тарихлы батыр халкым. Н.Арсланов. “Халкыма”, Г.Морат. “Чит тел”. К.Вениг. “Казанны яулап алу” . М.Мирза. “Балачак хатирәсе”</w:t>
            </w:r>
            <w:r w:rsidRPr="005B3480">
              <w:rPr>
                <w:rFonts w:ascii="Times New Roman" w:eastAsia="Times New Roman" w:hAnsi="Times New Roman" w:cs="Times New Roman"/>
                <w:color w:val="000000"/>
                <w:sz w:val="24"/>
                <w:szCs w:val="24"/>
                <w:lang w:val="tt-RU" w:eastAsia="ru-RU"/>
              </w:rPr>
              <w:tab/>
              <w:t>Мөстәкыйль уку өчен. Г.Вәлиева. “Карт алаша колагы”. Мәкальләр, татар халкы һәм ат турында әңгәмә.</w:t>
            </w:r>
          </w:p>
        </w:tc>
      </w:tr>
      <w:tr w:rsidR="005B3480" w:rsidRPr="005B348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33</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Авыр елларда.</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Р.Фәйзуллин. “Минем әти”, А.Ширяева. “Авыр елларда” . Р.Вәлиева. “Онытма”, М.Җәлил. “Дару”.  Н.Каштан. “Әрем исе”</w:t>
            </w:r>
          </w:p>
        </w:tc>
      </w:tr>
      <w:tr w:rsidR="005B3480" w:rsidRPr="005B348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Кыю очучылар</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Г.Кутуй. “Яшен”, А.Пластов. “Фашист самолёты очып үтте”</w:t>
            </w:r>
            <w:r w:rsidRPr="005B3480">
              <w:rPr>
                <w:rFonts w:ascii="Times New Roman" w:eastAsia="Times New Roman" w:hAnsi="Times New Roman" w:cs="Times New Roman"/>
                <w:color w:val="000000"/>
                <w:sz w:val="24"/>
                <w:szCs w:val="24"/>
                <w:lang w:val="tt-RU" w:eastAsia="ru-RU"/>
              </w:rPr>
              <w:tab/>
              <w:t>. Ш.Рәкыйпов. “Төнге очыш”</w:t>
            </w:r>
          </w:p>
        </w:tc>
      </w:tr>
      <w:tr w:rsidR="005B3480" w:rsidRPr="009A1BC0" w:rsidTr="00AF7A4D">
        <w:tc>
          <w:tcPr>
            <w:tcW w:w="675" w:type="dxa"/>
          </w:tcPr>
          <w:p w:rsidR="005B3480" w:rsidRPr="005B3480" w:rsidRDefault="005B3480" w:rsidP="005B3480">
            <w:pPr>
              <w:spacing w:after="0" w:line="240" w:lineRule="auto"/>
              <w:ind w:right="5"/>
              <w:jc w:val="center"/>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35</w:t>
            </w:r>
          </w:p>
        </w:tc>
        <w:tc>
          <w:tcPr>
            <w:tcW w:w="14034" w:type="dxa"/>
            <w:gridSpan w:val="2"/>
          </w:tcPr>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Һәркемгә якын ул туган як .  “Серле ачкыч” мәктәп клубы утырышы. Олимпиада.</w:t>
            </w:r>
          </w:p>
          <w:p w:rsidR="005B3480" w:rsidRPr="005B3480" w:rsidRDefault="005B3480" w:rsidP="005B3480">
            <w:pPr>
              <w:spacing w:after="0" w:line="240" w:lineRule="auto"/>
              <w:ind w:right="5"/>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Г.Мөхәммәтшин. “Туган як”, М.Галиев. “Туган як”. Р.Харис. “Туган җирем”</w:t>
            </w:r>
          </w:p>
        </w:tc>
      </w:tr>
    </w:tbl>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center"/>
        <w:rPr>
          <w:rFonts w:ascii="Times New Roman" w:eastAsia="Times New Roman" w:hAnsi="Times New Roman" w:cs="Times New Roman"/>
          <w:b/>
          <w:color w:val="000000"/>
          <w:sz w:val="24"/>
          <w:szCs w:val="24"/>
          <w:lang w:val="tt-RU" w:eastAsia="ru-RU"/>
        </w:rPr>
      </w:pPr>
    </w:p>
    <w:p w:rsidR="006B0833" w:rsidRDefault="006B0833" w:rsidP="006B0833">
      <w:pPr>
        <w:spacing w:after="0" w:line="360" w:lineRule="auto"/>
        <w:jc w:val="center"/>
        <w:rPr>
          <w:rFonts w:ascii="Times New Roman" w:eastAsia="Times New Roman" w:hAnsi="Times New Roman" w:cs="Times New Roman"/>
          <w:b/>
          <w:color w:val="000000"/>
          <w:sz w:val="24"/>
          <w:szCs w:val="24"/>
          <w:lang w:val="tt-RU" w:eastAsia="ru-RU"/>
        </w:rPr>
      </w:pPr>
    </w:p>
    <w:p w:rsidR="006B0833" w:rsidRPr="006B0833" w:rsidRDefault="006B0833" w:rsidP="006B0833">
      <w:pPr>
        <w:spacing w:after="0" w:line="360" w:lineRule="auto"/>
        <w:jc w:val="center"/>
        <w:rPr>
          <w:rFonts w:ascii="Times New Roman" w:eastAsia="Times New Roman" w:hAnsi="Times New Roman" w:cs="Times New Roman"/>
          <w:b/>
          <w:bCs/>
          <w:sz w:val="24"/>
          <w:szCs w:val="24"/>
          <w:lang w:val="tt-RU" w:eastAsia="ru-RU"/>
        </w:rPr>
      </w:pPr>
      <w:r w:rsidRPr="006B0833">
        <w:rPr>
          <w:rFonts w:ascii="Times New Roman" w:eastAsia="Times New Roman" w:hAnsi="Times New Roman" w:cs="Times New Roman"/>
          <w:b/>
          <w:bCs/>
          <w:sz w:val="24"/>
          <w:szCs w:val="24"/>
          <w:lang w:val="tt-RU" w:eastAsia="ru-RU"/>
        </w:rPr>
        <w:t>Тематик планлаштыру</w:t>
      </w:r>
    </w:p>
    <w:p w:rsidR="006B0833" w:rsidRPr="006B0833" w:rsidRDefault="006B0833" w:rsidP="006B0833">
      <w:pPr>
        <w:spacing w:after="0" w:line="360" w:lineRule="auto"/>
        <w:jc w:val="both"/>
        <w:rPr>
          <w:rFonts w:ascii="Times New Roman" w:eastAsia="Times New Roman" w:hAnsi="Times New Roman" w:cs="Times New Roman"/>
          <w:bCs/>
          <w:sz w:val="24"/>
          <w:szCs w:val="24"/>
          <w:lang w:val="tt-RU" w:eastAsia="ru-RU"/>
        </w:rPr>
      </w:pPr>
      <w:r w:rsidRPr="006B0833">
        <w:rPr>
          <w:rFonts w:ascii="Times New Roman" w:eastAsia="Times New Roman" w:hAnsi="Times New Roman" w:cs="Times New Roman"/>
          <w:bCs/>
          <w:sz w:val="24"/>
          <w:szCs w:val="24"/>
          <w:lang w:val="tt-RU" w:eastAsia="ru-RU"/>
        </w:rPr>
        <w:t xml:space="preserve">     “Әдәби уку” уку предметы буенча тематик планлаштыру тәрбиянең эш программасын исәпкә алып төзелгән. Әлеге уку предметының тәрбия потенциалы башлангыч гомуми белем укучыларын тәрбияләүнең максатчан өстенлекләрен тормышка ашыруны тәэмин итә.</w:t>
      </w:r>
    </w:p>
    <w:p w:rsidR="006B0833" w:rsidRDefault="006B0833" w:rsidP="005B3480">
      <w:pPr>
        <w:spacing w:after="0" w:line="240" w:lineRule="auto"/>
        <w:ind w:right="5"/>
        <w:jc w:val="center"/>
        <w:rPr>
          <w:rFonts w:ascii="Times New Roman" w:eastAsia="Times New Roman" w:hAnsi="Times New Roman" w:cs="Times New Roman"/>
          <w:b/>
          <w:color w:val="000000"/>
          <w:sz w:val="24"/>
          <w:szCs w:val="24"/>
          <w:lang w:val="tt-RU" w:eastAsia="ru-RU"/>
        </w:rPr>
      </w:pPr>
    </w:p>
    <w:p w:rsidR="006B0833" w:rsidRDefault="006B0833" w:rsidP="005B3480">
      <w:pPr>
        <w:spacing w:after="0" w:line="240" w:lineRule="auto"/>
        <w:ind w:right="5"/>
        <w:jc w:val="center"/>
        <w:rPr>
          <w:rFonts w:ascii="Times New Roman" w:eastAsia="Times New Roman" w:hAnsi="Times New Roman" w:cs="Times New Roman"/>
          <w:b/>
          <w:color w:val="000000"/>
          <w:sz w:val="24"/>
          <w:szCs w:val="24"/>
          <w:lang w:val="tt-RU" w:eastAsia="ru-RU"/>
        </w:rPr>
      </w:pPr>
    </w:p>
    <w:p w:rsidR="006B0833" w:rsidRPr="005B3480" w:rsidRDefault="006B0833" w:rsidP="005B3480">
      <w:pPr>
        <w:spacing w:after="0" w:line="240" w:lineRule="auto"/>
        <w:ind w:right="5"/>
        <w:jc w:val="center"/>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 сыйныф</w:t>
      </w:r>
    </w:p>
    <w:tbl>
      <w:tblPr>
        <w:tblW w:w="0" w:type="auto"/>
        <w:tblInd w:w="9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
        <w:gridCol w:w="10097"/>
        <w:gridCol w:w="2268"/>
      </w:tblGrid>
      <w:tr w:rsidR="005B3480" w:rsidRPr="005B3480" w:rsidTr="00AF7A4D">
        <w:tc>
          <w:tcPr>
            <w:tcW w:w="445"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w:t>
            </w:r>
          </w:p>
        </w:tc>
        <w:tc>
          <w:tcPr>
            <w:tcW w:w="10097"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Тема</w:t>
            </w:r>
          </w:p>
        </w:tc>
        <w:tc>
          <w:tcPr>
            <w:tcW w:w="2268"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Сәгать саны</w:t>
            </w:r>
          </w:p>
        </w:tc>
      </w:tr>
      <w:tr w:rsidR="005B3480" w:rsidRPr="005B3480" w:rsidTr="00AF7A4D">
        <w:tc>
          <w:tcPr>
            <w:tcW w:w="445"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p>
        </w:tc>
        <w:tc>
          <w:tcPr>
            <w:tcW w:w="10097" w:type="dxa"/>
          </w:tcPr>
          <w:p w:rsidR="005B3480" w:rsidRPr="005B3480" w:rsidRDefault="005B3480" w:rsidP="005B3480">
            <w:pPr>
              <w:spacing w:after="0" w:line="240" w:lineRule="auto"/>
              <w:rPr>
                <w:rFonts w:ascii="Times New Roman" w:eastAsia="Times New Roman" w:hAnsi="Times New Roman" w:cs="Times New Roman"/>
                <w:color w:val="000000"/>
                <w:szCs w:val="20"/>
                <w:lang w:val="tt-RU" w:eastAsia="ru-RU"/>
              </w:rPr>
            </w:pPr>
            <w:r w:rsidRPr="005B3480">
              <w:rPr>
                <w:rFonts w:ascii="Times New Roman" w:eastAsia="Times New Roman" w:hAnsi="Times New Roman" w:cs="Times New Roman"/>
                <w:color w:val="000000"/>
                <w:szCs w:val="20"/>
                <w:lang w:eastAsia="ru-RU"/>
              </w:rPr>
              <w:t xml:space="preserve">Грамотага өйрәтү  чоры </w:t>
            </w:r>
          </w:p>
        </w:tc>
        <w:tc>
          <w:tcPr>
            <w:tcW w:w="2268"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p>
        </w:tc>
      </w:tr>
      <w:tr w:rsidR="005B3480" w:rsidRPr="005B3480" w:rsidTr="00AF7A4D">
        <w:tc>
          <w:tcPr>
            <w:tcW w:w="445"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1</w:t>
            </w:r>
          </w:p>
        </w:tc>
        <w:tc>
          <w:tcPr>
            <w:tcW w:w="10097"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Әзерлек чоры</w:t>
            </w:r>
          </w:p>
        </w:tc>
        <w:tc>
          <w:tcPr>
            <w:tcW w:w="2268"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3</w:t>
            </w:r>
          </w:p>
        </w:tc>
      </w:tr>
      <w:tr w:rsidR="005B3480" w:rsidRPr="005B3480" w:rsidTr="00AF7A4D">
        <w:tc>
          <w:tcPr>
            <w:tcW w:w="445"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lastRenderedPageBreak/>
              <w:t>2</w:t>
            </w:r>
          </w:p>
        </w:tc>
        <w:tc>
          <w:tcPr>
            <w:tcW w:w="10097"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Төп чор (Хәрефләр һәм авазлар )</w:t>
            </w:r>
          </w:p>
        </w:tc>
        <w:tc>
          <w:tcPr>
            <w:tcW w:w="2268"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20</w:t>
            </w:r>
          </w:p>
        </w:tc>
      </w:tr>
      <w:tr w:rsidR="005B3480" w:rsidRPr="005B3480" w:rsidTr="00AF7A4D">
        <w:tc>
          <w:tcPr>
            <w:tcW w:w="445"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val="tt-RU" w:eastAsia="ru-RU"/>
              </w:rPr>
            </w:pPr>
            <w:r w:rsidRPr="005B3480">
              <w:rPr>
                <w:rFonts w:ascii="Times New Roman" w:eastAsia="Times New Roman" w:hAnsi="Times New Roman" w:cs="Times New Roman"/>
                <w:color w:val="000000"/>
                <w:szCs w:val="20"/>
                <w:lang w:eastAsia="ru-RU"/>
              </w:rPr>
              <w:t>3</w:t>
            </w:r>
          </w:p>
        </w:tc>
        <w:tc>
          <w:tcPr>
            <w:tcW w:w="10097" w:type="dxa"/>
          </w:tcPr>
          <w:p w:rsidR="005B3480" w:rsidRPr="005B3480" w:rsidRDefault="005B3480" w:rsidP="005B3480">
            <w:pPr>
              <w:spacing w:after="0" w:line="240" w:lineRule="auto"/>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Уку</w:t>
            </w:r>
          </w:p>
        </w:tc>
        <w:tc>
          <w:tcPr>
            <w:tcW w:w="2268"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10</w:t>
            </w:r>
          </w:p>
        </w:tc>
      </w:tr>
      <w:tr w:rsidR="005B3480" w:rsidRPr="005B3480" w:rsidTr="00AF7A4D">
        <w:tc>
          <w:tcPr>
            <w:tcW w:w="445"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p>
        </w:tc>
        <w:tc>
          <w:tcPr>
            <w:tcW w:w="10097"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 xml:space="preserve">Барысы </w:t>
            </w:r>
          </w:p>
        </w:tc>
        <w:tc>
          <w:tcPr>
            <w:tcW w:w="2268" w:type="dxa"/>
          </w:tcPr>
          <w:p w:rsidR="005B3480" w:rsidRPr="005B3480" w:rsidRDefault="005B3480" w:rsidP="005B3480">
            <w:pPr>
              <w:spacing w:after="0" w:line="240" w:lineRule="auto"/>
              <w:jc w:val="center"/>
              <w:rPr>
                <w:rFonts w:ascii="Times New Roman" w:eastAsia="Times New Roman" w:hAnsi="Times New Roman" w:cs="Times New Roman"/>
                <w:color w:val="000000"/>
                <w:szCs w:val="20"/>
                <w:lang w:eastAsia="ru-RU"/>
              </w:rPr>
            </w:pPr>
            <w:r w:rsidRPr="005B3480">
              <w:rPr>
                <w:rFonts w:ascii="Times New Roman" w:eastAsia="Times New Roman" w:hAnsi="Times New Roman" w:cs="Times New Roman"/>
                <w:color w:val="000000"/>
                <w:szCs w:val="20"/>
                <w:lang w:eastAsia="ru-RU"/>
              </w:rPr>
              <w:t>33 сәг</w:t>
            </w:r>
          </w:p>
        </w:tc>
      </w:tr>
    </w:tbl>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 сыйныф</w:t>
      </w:r>
    </w:p>
    <w:tbl>
      <w:tblPr>
        <w:tblW w:w="12783" w:type="dxa"/>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0515"/>
        <w:gridCol w:w="1727"/>
      </w:tblGrid>
      <w:tr w:rsidR="005B3480" w:rsidRPr="005B3480" w:rsidTr="00AF7A4D">
        <w:trPr>
          <w:trHeight w:val="687"/>
        </w:trPr>
        <w:tc>
          <w:tcPr>
            <w:tcW w:w="541" w:type="dxa"/>
            <w:tcBorders>
              <w:top w:val="single" w:sz="4" w:space="0" w:color="auto"/>
              <w:left w:val="single" w:sz="4" w:space="0" w:color="auto"/>
              <w:bottom w:val="single" w:sz="4" w:space="0" w:color="auto"/>
              <w:right w:val="single" w:sz="4" w:space="0" w:color="auto"/>
            </w:tcBorders>
            <w:hideMark/>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w:t>
            </w: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tabs>
                <w:tab w:val="left" w:pos="7770"/>
              </w:tabs>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Эчтәлек </w:t>
            </w:r>
            <w:r w:rsidRPr="005B3480">
              <w:rPr>
                <w:rFonts w:ascii="Times New Roman" w:eastAsia="Times New Roman" w:hAnsi="Times New Roman" w:cs="Times New Roman"/>
                <w:color w:val="000000"/>
                <w:sz w:val="24"/>
                <w:szCs w:val="24"/>
                <w:lang w:val="tt-RU" w:eastAsia="ru-RU"/>
              </w:rPr>
              <w:tab/>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tabs>
                <w:tab w:val="left" w:pos="7770"/>
              </w:tabs>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Сәгать саны</w:t>
            </w:r>
          </w:p>
        </w:tc>
      </w:tr>
      <w:tr w:rsidR="005B3480" w:rsidRPr="005B3480" w:rsidTr="00AF7A4D">
        <w:tc>
          <w:tcPr>
            <w:tcW w:w="541"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Белдекле Керпедә кунакта </w:t>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11</w:t>
            </w:r>
          </w:p>
        </w:tc>
      </w:tr>
      <w:tr w:rsidR="005B3480" w:rsidRPr="005B3480" w:rsidTr="00AF7A4D">
        <w:trPr>
          <w:trHeight w:val="380"/>
        </w:trPr>
        <w:tc>
          <w:tcPr>
            <w:tcW w:w="541"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Белмәмештә кунакта </w:t>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w:t>
            </w:r>
          </w:p>
        </w:tc>
      </w:tr>
      <w:tr w:rsidR="005B3480" w:rsidRPr="005B3480" w:rsidTr="00AF7A4D">
        <w:trPr>
          <w:trHeight w:val="411"/>
        </w:trPr>
        <w:tc>
          <w:tcPr>
            <w:tcW w:w="541"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Укымышлы Ябалак янында </w:t>
            </w:r>
          </w:p>
        </w:tc>
        <w:tc>
          <w:tcPr>
            <w:tcW w:w="17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r>
      <w:tr w:rsidR="005B3480" w:rsidRPr="005B3480" w:rsidTr="00AF7A4D">
        <w:tc>
          <w:tcPr>
            <w:tcW w:w="541"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Күзәтү ноктасы </w:t>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10</w:t>
            </w:r>
          </w:p>
        </w:tc>
      </w:tr>
      <w:tr w:rsidR="005B3480" w:rsidRPr="005B3480" w:rsidTr="00AF7A4D">
        <w:tc>
          <w:tcPr>
            <w:tcW w:w="541"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Балалар өчен газета- журналлар </w:t>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2</w:t>
            </w:r>
          </w:p>
        </w:tc>
      </w:tr>
      <w:tr w:rsidR="005B3480" w:rsidRPr="005B3480" w:rsidTr="00AF7A4D">
        <w:trPr>
          <w:trHeight w:val="401"/>
        </w:trPr>
        <w:tc>
          <w:tcPr>
            <w:tcW w:w="541"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Шагыйрь өчен табигать – серле һәм җанлы дөнья </w:t>
            </w:r>
          </w:p>
        </w:tc>
        <w:tc>
          <w:tcPr>
            <w:tcW w:w="1727"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r>
      <w:tr w:rsidR="005B3480" w:rsidRPr="005B3480" w:rsidTr="00AF7A4D">
        <w:trPr>
          <w:trHeight w:val="401"/>
        </w:trPr>
        <w:tc>
          <w:tcPr>
            <w:tcW w:w="541"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10515"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right"/>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Барлыгы </w:t>
            </w:r>
          </w:p>
        </w:tc>
        <w:tc>
          <w:tcPr>
            <w:tcW w:w="1727" w:type="dxa"/>
            <w:tcBorders>
              <w:top w:val="single" w:sz="4" w:space="0" w:color="auto"/>
              <w:left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tc>
      </w:tr>
    </w:tbl>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b/>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 сыйныф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9574"/>
        <w:gridCol w:w="2333"/>
      </w:tblGrid>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Тема </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Сәгать саны</w:t>
            </w:r>
          </w:p>
        </w:tc>
      </w:tr>
      <w:tr w:rsidR="005B3480" w:rsidRPr="005B3480" w:rsidTr="00AF7A4D">
        <w:trPr>
          <w:trHeight w:val="285"/>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1</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Тылсымлы әкият кануннарын өйрәнәбез (4сәг)</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 с</w:t>
            </w:r>
          </w:p>
        </w:tc>
      </w:tr>
      <w:tr w:rsidR="005B3480" w:rsidRPr="005B3480" w:rsidTr="00AF7A4D">
        <w:trPr>
          <w:trHeight w:val="285"/>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2</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Фольклорга нигезләнгән хикәяләү, дастан, риваять һәм легенда аша тарих белән танышабыз, ә автор әкиятләре хисләр дөньясына чакыра</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 с</w:t>
            </w:r>
          </w:p>
        </w:tc>
      </w:tr>
      <w:tr w:rsidR="005B3480" w:rsidRPr="005B3480" w:rsidTr="00AF7A4D">
        <w:trPr>
          <w:trHeight w:val="240"/>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3</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Шагыйрьләр һәм рәссамнар иҗаты аша табигатьһәм кешеләрнең матурлыгын аңларга өйрәнәбез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Безгә кадәр яшәгән яшьтәшләребез тормышы белән танышабыз.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Матурлыкның безгә ничек тәэсир итүен аңларга тырышабыз.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Җирдә кеше булу өчен, кеше күпме юллар үтә!</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7</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Сәнгать дөньясының үзенә генә хас үзенчәлекләрен ачыклыйбыз.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8</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Үткәне булмаган халыкның киләчәге юк. Туган ил турында уйланабыз.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Барлыгы</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tc>
      </w:tr>
    </w:tbl>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 сыйныф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9574"/>
        <w:gridCol w:w="2333"/>
      </w:tblGrid>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lastRenderedPageBreak/>
              <w:t xml:space="preserve">№  </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 xml:space="preserve">Тема </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Сәгать саны</w:t>
            </w:r>
          </w:p>
        </w:tc>
      </w:tr>
      <w:tr w:rsidR="005B3480" w:rsidRPr="005B3480" w:rsidTr="00AF7A4D">
        <w:trPr>
          <w:trHeight w:val="285"/>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1</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Тылсымлы әкият кануннарын өйрәнәбез (4сәг)</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 с</w:t>
            </w:r>
          </w:p>
        </w:tc>
      </w:tr>
      <w:tr w:rsidR="005B3480" w:rsidRPr="005B3480" w:rsidTr="00AF7A4D">
        <w:trPr>
          <w:trHeight w:val="285"/>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2</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Фольклорга нигезләнгән хикәяләү, дастан, риваять һәм легенда аша тарих белән танышабыз, ә автор әкиятләре хисләр дөньясына чакыра</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 с</w:t>
            </w:r>
          </w:p>
        </w:tc>
      </w:tr>
      <w:tr w:rsidR="005B3480" w:rsidRPr="005B3480" w:rsidTr="00AF7A4D">
        <w:trPr>
          <w:trHeight w:val="240"/>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eastAsia="ru-RU"/>
              </w:rPr>
            </w:pPr>
            <w:r w:rsidRPr="005B3480">
              <w:rPr>
                <w:rFonts w:ascii="Times New Roman" w:eastAsia="Times New Roman" w:hAnsi="Times New Roman" w:cs="Times New Roman"/>
                <w:color w:val="000000"/>
                <w:sz w:val="24"/>
                <w:szCs w:val="24"/>
                <w:lang w:eastAsia="ru-RU"/>
              </w:rPr>
              <w:t xml:space="preserve">  3</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Шагыйрьләр һәм рәссамнар иҗаты аша табигатьһәм кешеләрнең матурлыгын аңларга өйрәнәбез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Безгә кадәр яшәгән яшьтәшләребез тормышы белән танышабыз.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4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Матурлыкның безгә ничек тәэсир итүен аңларга тырышабыз.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Җирдә кеше булу өчен, кеше күпме юллар үтә!</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5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7</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Сәнгать дөньясының үзенә генә хас үзенчәлекләрен ачыклыйбыз.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8</w:t>
            </w: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Үткәне булмаган халыкның киләчәге юк. Туган ил турында уйланабыз.</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6 с</w:t>
            </w:r>
          </w:p>
        </w:tc>
      </w:tr>
      <w:tr w:rsidR="005B3480" w:rsidRPr="005B3480" w:rsidTr="00AF7A4D">
        <w:trPr>
          <w:jc w:val="center"/>
        </w:trPr>
        <w:tc>
          <w:tcPr>
            <w:tcW w:w="870"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tc>
        <w:tc>
          <w:tcPr>
            <w:tcW w:w="9574"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Барлыгы</w:t>
            </w:r>
          </w:p>
        </w:tc>
        <w:tc>
          <w:tcPr>
            <w:tcW w:w="2333" w:type="dxa"/>
            <w:tcBorders>
              <w:top w:val="single" w:sz="4" w:space="0" w:color="auto"/>
              <w:left w:val="single" w:sz="4" w:space="0" w:color="auto"/>
              <w:bottom w:val="single" w:sz="4" w:space="0" w:color="auto"/>
              <w:right w:val="single" w:sz="4" w:space="0" w:color="auto"/>
            </w:tcBorders>
          </w:tcPr>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r w:rsidRPr="005B3480">
              <w:rPr>
                <w:rFonts w:ascii="Times New Roman" w:eastAsia="Times New Roman" w:hAnsi="Times New Roman" w:cs="Times New Roman"/>
                <w:color w:val="000000"/>
                <w:sz w:val="24"/>
                <w:szCs w:val="24"/>
                <w:lang w:val="tt-RU" w:eastAsia="ru-RU"/>
              </w:rPr>
              <w:t>34</w:t>
            </w:r>
          </w:p>
        </w:tc>
      </w:tr>
    </w:tbl>
    <w:p w:rsidR="005B3480" w:rsidRPr="005B3480" w:rsidRDefault="005B3480" w:rsidP="005B3480">
      <w:pPr>
        <w:spacing w:after="0" w:line="240" w:lineRule="auto"/>
        <w:ind w:right="5"/>
        <w:jc w:val="both"/>
        <w:rPr>
          <w:rFonts w:ascii="Times New Roman" w:eastAsia="Times New Roman" w:hAnsi="Times New Roman" w:cs="Times New Roman"/>
          <w:color w:val="000000"/>
          <w:sz w:val="24"/>
          <w:szCs w:val="24"/>
          <w:lang w:val="tt-RU" w:eastAsia="ru-RU"/>
        </w:rPr>
      </w:pPr>
    </w:p>
    <w:p w:rsidR="005B3480" w:rsidRPr="005B3480" w:rsidRDefault="005B3480">
      <w:pPr>
        <w:rPr>
          <w:rFonts w:ascii="Times New Roman" w:hAnsi="Times New Roman" w:cs="Times New Roman"/>
          <w:sz w:val="24"/>
          <w:szCs w:val="24"/>
        </w:rPr>
      </w:pPr>
    </w:p>
    <w:sectPr w:rsidR="005B3480" w:rsidRPr="005B3480" w:rsidSect="005B3480">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E2A47"/>
    <w:multiLevelType w:val="multilevel"/>
    <w:tmpl w:val="3802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70193B"/>
    <w:multiLevelType w:val="multilevel"/>
    <w:tmpl w:val="25D2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BFC7F3D"/>
    <w:multiLevelType w:val="hybridMultilevel"/>
    <w:tmpl w:val="6B88AB9C"/>
    <w:lvl w:ilvl="0" w:tplc="1966A6E0">
      <w:start w:val="1"/>
      <w:numFmt w:val="decimal"/>
      <w:lvlText w:val="%1-"/>
      <w:lvlJc w:val="left"/>
      <w:pPr>
        <w:ind w:left="-900" w:hanging="360"/>
      </w:pPr>
      <w:rPr>
        <w:b/>
        <w:i/>
        <w:sz w:val="3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13A152A"/>
    <w:multiLevelType w:val="multilevel"/>
    <w:tmpl w:val="1F123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646F20"/>
    <w:multiLevelType w:val="multilevel"/>
    <w:tmpl w:val="C902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B3480"/>
    <w:rsid w:val="00017F58"/>
    <w:rsid w:val="004C7373"/>
    <w:rsid w:val="005B3480"/>
    <w:rsid w:val="00630D25"/>
    <w:rsid w:val="006B0833"/>
    <w:rsid w:val="007B11B3"/>
    <w:rsid w:val="008D540C"/>
    <w:rsid w:val="00986CCF"/>
    <w:rsid w:val="009A1BC0"/>
    <w:rsid w:val="009D46F8"/>
    <w:rsid w:val="00AF623A"/>
    <w:rsid w:val="00BA2C97"/>
    <w:rsid w:val="00F00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3CA696-F9D5-401A-8D88-189B66E95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373"/>
  </w:style>
  <w:style w:type="paragraph" w:styleId="1">
    <w:name w:val="heading 1"/>
    <w:basedOn w:val="a"/>
    <w:next w:val="a"/>
    <w:link w:val="10"/>
    <w:uiPriority w:val="9"/>
    <w:qFormat/>
    <w:rsid w:val="005B34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5B3480"/>
    <w:pPr>
      <w:keepNext/>
      <w:keepLines/>
      <w:spacing w:before="200" w:after="0"/>
      <w:outlineLvl w:val="2"/>
    </w:pPr>
    <w:rPr>
      <w:rFonts w:asciiTheme="majorHAnsi" w:eastAsiaTheme="majorEastAsia" w:hAnsiTheme="majorHAnsi" w:cstheme="majorBidi"/>
      <w:b/>
      <w:bCs/>
      <w:color w:val="4F81BD" w:themeColor="accent1"/>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34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B3480"/>
    <w:rPr>
      <w:rFonts w:ascii="Tahoma" w:hAnsi="Tahoma" w:cs="Tahoma"/>
      <w:sz w:val="16"/>
      <w:szCs w:val="16"/>
    </w:rPr>
  </w:style>
  <w:style w:type="character" w:customStyle="1" w:styleId="10">
    <w:name w:val="Заголовок 1 Знак"/>
    <w:basedOn w:val="a0"/>
    <w:link w:val="1"/>
    <w:uiPriority w:val="9"/>
    <w:rsid w:val="005B348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5B3480"/>
    <w:rPr>
      <w:rFonts w:asciiTheme="majorHAnsi" w:eastAsiaTheme="majorEastAsia" w:hAnsiTheme="majorHAnsi" w:cstheme="majorBidi"/>
      <w:b/>
      <w:bCs/>
      <w:color w:val="4F81BD" w:themeColor="accent1"/>
      <w:szCs w:val="20"/>
      <w:lang w:eastAsia="ru-RU"/>
    </w:rPr>
  </w:style>
  <w:style w:type="numbering" w:customStyle="1" w:styleId="11">
    <w:name w:val="Нет списка1"/>
    <w:next w:val="a2"/>
    <w:uiPriority w:val="99"/>
    <w:semiHidden/>
    <w:unhideWhenUsed/>
    <w:rsid w:val="005B3480"/>
  </w:style>
  <w:style w:type="table" w:styleId="a5">
    <w:name w:val="Table Grid"/>
    <w:basedOn w:val="a1"/>
    <w:uiPriority w:val="59"/>
    <w:rsid w:val="005B34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3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du.tatar.ru/alekseevo/b-tigany/sc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7196</Words>
  <Characters>41023</Characters>
  <Application>Microsoft Office Word</Application>
  <DocSecurity>0</DocSecurity>
  <Lines>341</Lines>
  <Paragraphs>96</Paragraphs>
  <ScaleCrop>false</ScaleCrop>
  <Company/>
  <LinksUpToDate>false</LinksUpToDate>
  <CharactersWithSpaces>48123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Римма Яруллина</dc:creator>
  <cp:lastModifiedBy>Пользователь Windows</cp:lastModifiedBy>
  <cp:revision>11</cp:revision>
  <cp:lastPrinted>2019-09-28T07:31:00Z</cp:lastPrinted>
  <dcterms:created xsi:type="dcterms:W3CDTF">2019-04-19T17:35:00Z</dcterms:created>
  <dcterms:modified xsi:type="dcterms:W3CDTF">2021-10-01T12:43:00Z</dcterms:modified>
</cp:coreProperties>
</file>